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5F159" w14:textId="320E1D17" w:rsidR="00936492" w:rsidRDefault="00936492">
      <w:pPr>
        <w:rPr>
          <w:rFonts w:ascii="Calibri" w:hAnsi="Calibri" w:cs="Calibri"/>
        </w:rPr>
      </w:pPr>
      <w:r w:rsidRPr="00B225F0">
        <w:rPr>
          <w:rFonts w:ascii="Calibri" w:hAnsi="Calibri" w:cs="Calibri"/>
          <w:noProof/>
        </w:rPr>
        <mc:AlternateContent>
          <mc:Choice Requires="wps">
            <w:drawing>
              <wp:anchor distT="152400" distB="152400" distL="152400" distR="152400" simplePos="0" relativeHeight="251661312" behindDoc="0" locked="0" layoutInCell="1" allowOverlap="1" wp14:anchorId="25AF7D30" wp14:editId="57ADDF03">
                <wp:simplePos x="0" y="0"/>
                <wp:positionH relativeFrom="margin">
                  <wp:posOffset>1132205</wp:posOffset>
                </wp:positionH>
                <wp:positionV relativeFrom="page">
                  <wp:posOffset>1041400</wp:posOffset>
                </wp:positionV>
                <wp:extent cx="4044950" cy="87630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microsoft.com/office/word/2010/wordprocessingShape">
                    <wps:wsp>
                      <wps:cNvSpPr txBox="1"/>
                      <wps:spPr>
                        <a:xfrm>
                          <a:off x="0" y="0"/>
                          <a:ext cx="4044950" cy="876300"/>
                        </a:xfrm>
                        <a:prstGeom prst="rect">
                          <a:avLst/>
                        </a:prstGeom>
                        <a:noFill/>
                        <a:ln w="12700" cap="flat">
                          <a:noFill/>
                          <a:miter lim="400000"/>
                        </a:ln>
                        <a:effectLst/>
                      </wps:spPr>
                      <wps:txbx>
                        <w:txbxContent>
                          <w:p w14:paraId="50AF05EE" w14:textId="77777777" w:rsidR="00936492" w:rsidRDefault="00936492" w:rsidP="00936492">
                            <w:pPr>
                              <w:pStyle w:val="Text"/>
                              <w:spacing w:after="0" w:line="240" w:lineRule="auto"/>
                              <w:rPr>
                                <w:rFonts w:ascii="Calibri" w:hAnsi="Calibri" w:cs="Calibri"/>
                                <w:b/>
                                <w:bCs/>
                                <w:color w:val="002060"/>
                                <w:sz w:val="36"/>
                                <w:szCs w:val="36"/>
                              </w:rPr>
                            </w:pPr>
                            <w:r w:rsidRPr="00306412">
                              <w:rPr>
                                <w:rFonts w:ascii="Calibri" w:hAnsi="Calibri" w:cs="Calibri"/>
                                <w:b/>
                                <w:bCs/>
                                <w:color w:val="002060"/>
                                <w:sz w:val="36"/>
                                <w:szCs w:val="36"/>
                              </w:rPr>
                              <w:t>Hess</w:t>
                            </w:r>
                            <w:r>
                              <w:rPr>
                                <w:rFonts w:ascii="Calibri" w:hAnsi="Calibri" w:cs="Calibri"/>
                                <w:b/>
                                <w:bCs/>
                                <w:color w:val="002060"/>
                                <w:sz w:val="36"/>
                                <w:szCs w:val="36"/>
                              </w:rPr>
                              <w:t>en</w:t>
                            </w:r>
                          </w:p>
                          <w:p w14:paraId="658361A9" w14:textId="77777777" w:rsidR="00936492" w:rsidRPr="00C32831" w:rsidRDefault="00936492" w:rsidP="00936492">
                            <w:pPr>
                              <w:pStyle w:val="Text"/>
                              <w:spacing w:after="0" w:line="240" w:lineRule="auto"/>
                              <w:rPr>
                                <w:rFonts w:ascii="Calibri" w:hAnsi="Calibri" w:cs="Calibri"/>
                                <w:bCs/>
                                <w:color w:val="002060"/>
                                <w:sz w:val="36"/>
                                <w:szCs w:val="36"/>
                              </w:rPr>
                            </w:pPr>
                            <w:r w:rsidRPr="00C32831">
                              <w:rPr>
                                <w:rFonts w:ascii="Calibri" w:hAnsi="Calibri" w:cs="Calibri"/>
                                <w:bCs/>
                                <w:color w:val="002060"/>
                                <w:sz w:val="36"/>
                                <w:szCs w:val="36"/>
                              </w:rPr>
                              <w:t>Hessische Lehrkräfteakademie</w:t>
                            </w:r>
                          </w:p>
                          <w:p w14:paraId="7C46874D" w14:textId="77777777" w:rsidR="00936492" w:rsidRPr="00306412" w:rsidRDefault="00936492" w:rsidP="00936492">
                            <w:pPr>
                              <w:pStyle w:val="Text"/>
                              <w:spacing w:after="0" w:line="240" w:lineRule="auto"/>
                              <w:rPr>
                                <w:rFonts w:ascii="Calibri" w:hAnsi="Calibri" w:cs="Calibri"/>
                                <w:color w:val="002060"/>
                                <w:sz w:val="24"/>
                                <w:szCs w:val="24"/>
                              </w:rPr>
                            </w:pPr>
                            <w:r w:rsidRPr="00306412">
                              <w:rPr>
                                <w:rFonts w:ascii="Calibri" w:hAnsi="Calibri" w:cs="Calibri"/>
                                <w:color w:val="002060"/>
                                <w:sz w:val="36"/>
                                <w:szCs w:val="36"/>
                              </w:rPr>
                              <w:t>Studienseminar für Gymnasien Bad Vilbel</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25AF7D30" id="_x0000_t202" coordsize="21600,21600" o:spt="202" path="m,l,21600r21600,l21600,xe">
                <v:stroke joinstyle="miter"/>
                <v:path gradientshapeok="t" o:connecttype="rect"/>
              </v:shapetype>
              <v:shape id="officeArt object" o:spid="_x0000_s1026" type="#_x0000_t202" style="position:absolute;margin-left:89.15pt;margin-top:82pt;width:318.5pt;height:69pt;z-index:2516613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" filled="f" stroked="f" strokeweight="1pt">
                <v:stroke miterlimit="4"/>
                <v:textbox inset="0,0,0,0">
                  <w:txbxContent>
                    <w:p w14:paraId="50AF05EE" w14:textId="77777777" w:rsidR="00936492" w:rsidRDefault="00936492" w:rsidP="00936492">
                      <w:pPr>
                        <w:pStyle w:val="Text"/>
                        <w:spacing w:after="0" w:line="240" w:lineRule="auto"/>
                        <w:rPr>
                          <w:rFonts w:ascii="Calibri" w:hAnsi="Calibri" w:cs="Calibri"/>
                          <w:b/>
                          <w:bCs/>
                          <w:color w:val="002060"/>
                          <w:sz w:val="36"/>
                          <w:szCs w:val="36"/>
                        </w:rPr>
                      </w:pPr>
                      <w:r w:rsidRPr="00306412">
                        <w:rPr>
                          <w:rFonts w:ascii="Calibri" w:hAnsi="Calibri" w:cs="Calibri"/>
                          <w:b/>
                          <w:bCs/>
                          <w:color w:val="002060"/>
                          <w:sz w:val="36"/>
                          <w:szCs w:val="36"/>
                        </w:rPr>
                        <w:t>Hess</w:t>
                      </w:r>
                      <w:r>
                        <w:rPr>
                          <w:rFonts w:ascii="Calibri" w:hAnsi="Calibri" w:cs="Calibri"/>
                          <w:b/>
                          <w:bCs/>
                          <w:color w:val="002060"/>
                          <w:sz w:val="36"/>
                          <w:szCs w:val="36"/>
                        </w:rPr>
                        <w:t>en</w:t>
                      </w:r>
                    </w:p>
                    <w:p w14:paraId="658361A9" w14:textId="77777777" w:rsidR="00936492" w:rsidRPr="00C32831" w:rsidRDefault="00936492" w:rsidP="00936492">
                      <w:pPr>
                        <w:pStyle w:val="Text"/>
                        <w:spacing w:after="0" w:line="240" w:lineRule="auto"/>
                        <w:rPr>
                          <w:rFonts w:ascii="Calibri" w:hAnsi="Calibri" w:cs="Calibri"/>
                          <w:bCs/>
                          <w:color w:val="002060"/>
                          <w:sz w:val="36"/>
                          <w:szCs w:val="36"/>
                        </w:rPr>
                      </w:pPr>
                      <w:r w:rsidRPr="00C32831">
                        <w:rPr>
                          <w:rFonts w:ascii="Calibri" w:hAnsi="Calibri" w:cs="Calibri"/>
                          <w:bCs/>
                          <w:color w:val="002060"/>
                          <w:sz w:val="36"/>
                          <w:szCs w:val="36"/>
                        </w:rPr>
                        <w:t>Hessische Lehrkräfteakademie</w:t>
                      </w:r>
                    </w:p>
                    <w:p w14:paraId="7C46874D" w14:textId="77777777" w:rsidR="00936492" w:rsidRPr="00306412" w:rsidRDefault="00936492" w:rsidP="00936492">
                      <w:pPr>
                        <w:pStyle w:val="Text"/>
                        <w:spacing w:after="0" w:line="240" w:lineRule="auto"/>
                        <w:rPr>
                          <w:rFonts w:ascii="Calibri" w:hAnsi="Calibri" w:cs="Calibri"/>
                          <w:color w:val="002060"/>
                          <w:sz w:val="24"/>
                          <w:szCs w:val="24"/>
                        </w:rPr>
                      </w:pPr>
                      <w:r w:rsidRPr="00306412">
                        <w:rPr>
                          <w:rFonts w:ascii="Calibri" w:hAnsi="Calibri" w:cs="Calibri"/>
                          <w:color w:val="002060"/>
                          <w:sz w:val="36"/>
                          <w:szCs w:val="36"/>
                        </w:rPr>
                        <w:t>Studienseminar für Gymnasien Bad Vilbel</w:t>
                      </w:r>
                    </w:p>
                  </w:txbxContent>
                </v:textbox>
                <w10:wrap type="through" anchorx="margin" anchory="page"/>
              </v:shape>
            </w:pict>
          </mc:Fallback>
        </mc:AlternateContent>
      </w:r>
      <w:r w:rsidRPr="00306412">
        <w:rPr>
          <w:rFonts w:ascii="Calibri" w:hAnsi="Calibri" w:cs="Calibri"/>
        </w:rPr>
        <w:drawing>
          <wp:anchor distT="0" distB="0" distL="114300" distR="114300" simplePos="0" relativeHeight="251659264" behindDoc="0" locked="0" layoutInCell="1" allowOverlap="1" wp14:anchorId="03310CE2" wp14:editId="59DA0444">
            <wp:simplePos x="0" y="0"/>
            <wp:positionH relativeFrom="column">
              <wp:posOffset>0</wp:posOffset>
            </wp:positionH>
            <wp:positionV relativeFrom="paragraph">
              <wp:posOffset>0</wp:posOffset>
            </wp:positionV>
            <wp:extent cx="1073150" cy="1098444"/>
            <wp:effectExtent l="0" t="0" r="0" b="698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r="64248"/>
                    <a:stretch/>
                  </pic:blipFill>
                  <pic:spPr bwMode="auto">
                    <a:xfrm>
                      <a:off x="0" y="0"/>
                      <a:ext cx="1074751" cy="11000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0B3A3B" w14:textId="77777777" w:rsidR="00936492" w:rsidRDefault="00936492">
      <w:pPr>
        <w:rPr>
          <w:rFonts w:ascii="Calibri" w:hAnsi="Calibri" w:cs="Calibri"/>
        </w:rPr>
      </w:pPr>
    </w:p>
    <w:p w14:paraId="611885E3" w14:textId="77777777" w:rsidR="00936492" w:rsidRDefault="00936492">
      <w:pPr>
        <w:rPr>
          <w:rFonts w:ascii="Calibri" w:hAnsi="Calibri" w:cs="Calibri"/>
        </w:rPr>
      </w:pPr>
    </w:p>
    <w:p w14:paraId="06361EF4" w14:textId="4AF19C83" w:rsidR="00936492" w:rsidRDefault="00936492">
      <w:pPr>
        <w:rPr>
          <w:u w:val="single"/>
        </w:rPr>
      </w:pPr>
    </w:p>
    <w:p w14:paraId="6579B158" w14:textId="77777777" w:rsidR="00936492" w:rsidRDefault="00936492">
      <w:pPr>
        <w:rPr>
          <w:u w:val="single"/>
        </w:rPr>
      </w:pPr>
    </w:p>
    <w:p w14:paraId="352AA355" w14:textId="18586852" w:rsidR="00936492" w:rsidRPr="00936492" w:rsidRDefault="00936492">
      <w:pPr>
        <w:rPr>
          <w:sz w:val="40"/>
          <w:szCs w:val="40"/>
          <w:u w:val="single"/>
        </w:rPr>
      </w:pPr>
      <w:r w:rsidRPr="00936492">
        <w:rPr>
          <w:sz w:val="40"/>
          <w:szCs w:val="40"/>
          <w:u w:val="single"/>
        </w:rPr>
        <w:t>Kernpraktiken in den beruflichen Handlungsfeldern</w:t>
      </w:r>
    </w:p>
    <w:p w14:paraId="1642A47C" w14:textId="7388E302" w:rsidR="00AF4E57" w:rsidRPr="00936492" w:rsidRDefault="0084262E" w:rsidP="00936492">
      <w:pPr>
        <w:jc w:val="center"/>
        <w:rPr>
          <w:sz w:val="40"/>
          <w:szCs w:val="40"/>
        </w:rPr>
      </w:pPr>
      <w:r w:rsidRPr="00936492">
        <w:rPr>
          <w:sz w:val="40"/>
          <w:szCs w:val="40"/>
        </w:rPr>
        <w:t>Planung</w:t>
      </w:r>
    </w:p>
    <w:p w14:paraId="7497DF45" w14:textId="18658BF7" w:rsidR="0084262E" w:rsidRPr="00302B6C" w:rsidRDefault="0084262E"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Kernpraktik: Das Fragliche an der Sache / Probleme fachlich korrekt bestimmen</w:t>
      </w:r>
    </w:p>
    <w:p w14:paraId="0AB73CE1"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015D484A"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w:t>
      </w:r>
      <w:r w:rsidRPr="00302B6C">
        <w:rPr>
          <w:rFonts w:ascii="Arial" w:hAnsi="Arial" w:cs="Arial"/>
          <w:color w:val="333333"/>
        </w:rPr>
        <w:t> Die Lehrperson ...</w:t>
      </w:r>
    </w:p>
    <w:p w14:paraId="72AAF9D9"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wählt komplexe "Sachen" bzw. "Probleme", die im Unterricht geklärt bzw. gelöst werden sollen,</w:t>
      </w:r>
      <w:r w:rsidRPr="00302B6C">
        <w:rPr>
          <w:rFonts w:ascii="Arial" w:hAnsi="Arial" w:cs="Arial"/>
          <w:color w:val="333333"/>
        </w:rPr>
        <w:br/>
        <w:t>● bestimmt zunächst ihr subjektives (ggf. im Sinne von Hattie "leidenschaftliches") Verhältnis zur Sache bzw. zum Problem,</w:t>
      </w:r>
      <w:r w:rsidRPr="00302B6C">
        <w:rPr>
          <w:rFonts w:ascii="Arial" w:hAnsi="Arial" w:cs="Arial"/>
          <w:color w:val="333333"/>
        </w:rPr>
        <w:br/>
        <w:t>● bestimmt die Besonderheit am Blick der Lernenden auf die Sache bzw. auf das Problem,</w:t>
      </w:r>
      <w:r w:rsidRPr="00302B6C">
        <w:rPr>
          <w:rFonts w:ascii="Arial" w:hAnsi="Arial" w:cs="Arial"/>
          <w:color w:val="333333"/>
        </w:rPr>
        <w:br/>
        <w:t>● bestimmt mit ihrer fachwissenschaftlichen Expertise und unter Berücksichtigung fachdidaktischer Prinzipien, welche zu klärenden Fragen oder Anforderungen die Sache aufwirft.</w:t>
      </w:r>
    </w:p>
    <w:p w14:paraId="1F1A5D55" w14:textId="6BDB2A5D" w:rsidR="0084262E" w:rsidRPr="00302B6C" w:rsidRDefault="0084262E">
      <w:pPr>
        <w:rPr>
          <w:u w:val="single"/>
        </w:rPr>
      </w:pPr>
    </w:p>
    <w:p w14:paraId="213973F6" w14:textId="28760683" w:rsidR="0084262E" w:rsidRPr="00302B6C" w:rsidRDefault="0084262E"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Kernpraktik: das Fragliche an der Sache / Probleme fachlich korrekt bestimmen</w:t>
      </w:r>
    </w:p>
    <w:p w14:paraId="52E493A0"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34227118"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w:t>
      </w:r>
      <w:r w:rsidRPr="00302B6C">
        <w:rPr>
          <w:rFonts w:ascii="Arial" w:hAnsi="Arial" w:cs="Arial"/>
          <w:color w:val="333333"/>
        </w:rPr>
        <w:t> Die Lehrperson ...</w:t>
      </w:r>
    </w:p>
    <w:p w14:paraId="28597F8F"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wählt komplexe "Sachen" bzw. "Probleme", die im Unterricht geklärt bzw. gelöst werden sollen,</w:t>
      </w:r>
      <w:r w:rsidRPr="00302B6C">
        <w:rPr>
          <w:rFonts w:ascii="Arial" w:hAnsi="Arial" w:cs="Arial"/>
          <w:color w:val="333333"/>
        </w:rPr>
        <w:br/>
        <w:t>● bestimmt zunächst ihr subjektives (ggf. im Sinne von Hattie "leidenschaftliches") Verhältnis zur Sache bzw. zum Problem,</w:t>
      </w:r>
      <w:r w:rsidRPr="00302B6C">
        <w:rPr>
          <w:rFonts w:ascii="Arial" w:hAnsi="Arial" w:cs="Arial"/>
          <w:color w:val="333333"/>
        </w:rPr>
        <w:br/>
        <w:t>● bestimmt die Besonderheit am Blick der Lernenden auf die Sache bzw. auf das Problem,</w:t>
      </w:r>
      <w:r w:rsidRPr="00302B6C">
        <w:rPr>
          <w:rFonts w:ascii="Arial" w:hAnsi="Arial" w:cs="Arial"/>
          <w:color w:val="333333"/>
        </w:rPr>
        <w:br/>
        <w:t>● bestimmt mit ihrer fachwissenschaftlichen Expertise und unter Berücksichtigung fachdidaktischer Prinzipien, welche zu klärenden Fragen oder Anforderungen die Sache aufwirft.</w:t>
      </w:r>
    </w:p>
    <w:p w14:paraId="51F53223" w14:textId="0DF74728" w:rsidR="0084262E" w:rsidRPr="00302B6C" w:rsidRDefault="0084262E">
      <w:pPr>
        <w:rPr>
          <w:u w:val="single"/>
        </w:rPr>
      </w:pPr>
    </w:p>
    <w:p w14:paraId="4E990CF4" w14:textId="4E2171F0" w:rsidR="0084262E" w:rsidRPr="00302B6C" w:rsidRDefault="0084262E"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Kernpraktik: Ein der Sache angemessenes Thema und ein didaktisches Zentrum formulieren</w:t>
      </w:r>
    </w:p>
    <w:p w14:paraId="741CE870"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6092C2F5"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w:t>
      </w:r>
      <w:r w:rsidRPr="00302B6C">
        <w:rPr>
          <w:rFonts w:ascii="Arial" w:hAnsi="Arial" w:cs="Arial"/>
          <w:color w:val="333333"/>
        </w:rPr>
        <w:t> Die Lehrperson ...</w:t>
      </w:r>
    </w:p>
    <w:p w14:paraId="794E146E"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hält das Fragliche / Problemhafte, wie es sich aus der (Analyse der) Sache ergibt, in der Regel als Frage formuliert fest,</w:t>
      </w:r>
      <w:r w:rsidRPr="00302B6C">
        <w:rPr>
          <w:rFonts w:ascii="Arial" w:hAnsi="Arial" w:cs="Arial"/>
          <w:color w:val="333333"/>
        </w:rPr>
        <w:br/>
        <w:t xml:space="preserve">● formuliert Erkenntnisziele bzw. </w:t>
      </w:r>
      <w:proofErr w:type="spellStart"/>
      <w:r w:rsidRPr="00302B6C">
        <w:rPr>
          <w:rFonts w:ascii="Arial" w:hAnsi="Arial" w:cs="Arial"/>
          <w:color w:val="333333"/>
        </w:rPr>
        <w:t>Performanzziele</w:t>
      </w:r>
      <w:proofErr w:type="spellEnd"/>
      <w:r w:rsidRPr="00302B6C">
        <w:rPr>
          <w:rFonts w:ascii="Arial" w:hAnsi="Arial" w:cs="Arial"/>
          <w:color w:val="333333"/>
        </w:rPr>
        <w:t xml:space="preserve"> in Form von Indikatoren (ggf. mit Bezug auf Kompetenzen, Beispiele erarbeiten Sie in Ihren Seminaren).</w:t>
      </w:r>
    </w:p>
    <w:p w14:paraId="4372C196"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Fraefel, Urban: Praktiken professioneller Lehrpersonen, 2020, 175-190.</w:t>
      </w:r>
    </w:p>
    <w:p w14:paraId="63CC79BE" w14:textId="754173F0" w:rsidR="0084262E" w:rsidRPr="00302B6C" w:rsidRDefault="0084262E"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lastRenderedPageBreak/>
        <w:t>Kernpraktik: Sach- und lerngruppengerecht Material auswählen und Aufgaben gestalten</w:t>
      </w:r>
    </w:p>
    <w:p w14:paraId="6B09A8A9"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36676C6E"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 </w:t>
      </w:r>
      <w:r w:rsidRPr="00302B6C">
        <w:rPr>
          <w:rFonts w:ascii="Arial" w:hAnsi="Arial" w:cs="Arial"/>
          <w:color w:val="333333"/>
        </w:rPr>
        <w:t>Die Lehrperson ...</w:t>
      </w:r>
    </w:p>
    <w:p w14:paraId="38B77BD9"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proofErr w:type="gramStart"/>
      <w:r w:rsidRPr="00302B6C">
        <w:rPr>
          <w:rFonts w:ascii="Arial" w:hAnsi="Arial" w:cs="Arial"/>
          <w:color w:val="333333"/>
        </w:rPr>
        <w:t>●  recherchiert</w:t>
      </w:r>
      <w:proofErr w:type="gramEnd"/>
      <w:r w:rsidRPr="00302B6C">
        <w:rPr>
          <w:rFonts w:ascii="Arial" w:hAnsi="Arial" w:cs="Arial"/>
          <w:color w:val="333333"/>
        </w:rPr>
        <w:t xml:space="preserve"> (wenn nötig) das in der Stunde zu nutzende Material (Material = Zusatzmaterial oder Textauszug aus einer Ganzschrift oder eine Quelle oder ein Experiment …),</w:t>
      </w:r>
    </w:p>
    <w:p w14:paraId="7216FD09"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proofErr w:type="gramStart"/>
      <w:r w:rsidRPr="00302B6C">
        <w:rPr>
          <w:rFonts w:ascii="Arial" w:hAnsi="Arial" w:cs="Arial"/>
          <w:color w:val="333333"/>
        </w:rPr>
        <w:t>●  überprüft</w:t>
      </w:r>
      <w:proofErr w:type="gramEnd"/>
      <w:r w:rsidRPr="00302B6C">
        <w:rPr>
          <w:rFonts w:ascii="Arial" w:hAnsi="Arial" w:cs="Arial"/>
          <w:color w:val="333333"/>
        </w:rPr>
        <w:t xml:space="preserve">, ob das Material das Fragliche an der Sache erschließbar macht, Lernziele oder </w:t>
      </w:r>
      <w:proofErr w:type="spellStart"/>
      <w:r w:rsidRPr="00302B6C">
        <w:rPr>
          <w:rFonts w:ascii="Arial" w:hAnsi="Arial" w:cs="Arial"/>
          <w:color w:val="333333"/>
        </w:rPr>
        <w:t>Performanzziele</w:t>
      </w:r>
      <w:proofErr w:type="spellEnd"/>
      <w:r w:rsidRPr="00302B6C">
        <w:rPr>
          <w:rFonts w:ascii="Arial" w:hAnsi="Arial" w:cs="Arial"/>
          <w:color w:val="333333"/>
        </w:rPr>
        <w:t xml:space="preserve"> erreichbar macht,</w:t>
      </w:r>
    </w:p>
    <w:p w14:paraId="76F62DDD"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erarbeitet in intensiver Auseinandersetzung mit dem Material die notwendige Expertise, um das Material als Expertin oder Experte zu verstehen und um die Fragen der Lernenden zu dem Material klären zu können,</w:t>
      </w:r>
    </w:p>
    <w:p w14:paraId="5D4A7131"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gestaltet dem Material angemessene Arbeitsaufträge.</w:t>
      </w:r>
    </w:p>
    <w:p w14:paraId="471B59D9" w14:textId="77AEC812" w:rsidR="0084262E" w:rsidRPr="00302B6C" w:rsidRDefault="0084262E">
      <w:pPr>
        <w:rPr>
          <w:u w:val="single"/>
        </w:rPr>
      </w:pPr>
    </w:p>
    <w:p w14:paraId="3AC8D6B1" w14:textId="6C983994" w:rsidR="0084262E" w:rsidRPr="00302B6C" w:rsidRDefault="0084262E"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Kernpraktik: Lernschwierigkeiten antizipieren</w:t>
      </w:r>
    </w:p>
    <w:p w14:paraId="26E5C90B"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45E11C0B"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 </w:t>
      </w:r>
      <w:r w:rsidRPr="00302B6C">
        <w:rPr>
          <w:rFonts w:ascii="Arial" w:hAnsi="Arial" w:cs="Arial"/>
          <w:color w:val="333333"/>
        </w:rPr>
        <w:t>Die Lehrperson ...</w:t>
      </w:r>
    </w:p>
    <w:p w14:paraId="67FDA05E"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xml:space="preserve">● antizipiert inhaltliche </w:t>
      </w:r>
      <w:proofErr w:type="spellStart"/>
      <w:r w:rsidRPr="00302B6C">
        <w:rPr>
          <w:rFonts w:ascii="Arial" w:hAnsi="Arial" w:cs="Arial"/>
          <w:color w:val="333333"/>
        </w:rPr>
        <w:t>Verstehenshürden</w:t>
      </w:r>
      <w:proofErr w:type="spellEnd"/>
      <w:r w:rsidRPr="00302B6C">
        <w:rPr>
          <w:rFonts w:ascii="Arial" w:hAnsi="Arial" w:cs="Arial"/>
          <w:color w:val="333333"/>
        </w:rPr>
        <w:t>,</w:t>
      </w:r>
    </w:p>
    <w:p w14:paraId="07FE3634"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xml:space="preserve">● analysiert die besonderen Anforderungen des </w:t>
      </w:r>
      <w:proofErr w:type="spellStart"/>
      <w:r w:rsidRPr="00302B6C">
        <w:rPr>
          <w:rFonts w:ascii="Arial" w:hAnsi="Arial" w:cs="Arial"/>
          <w:color w:val="333333"/>
        </w:rPr>
        <w:t>Materialis</w:t>
      </w:r>
      <w:proofErr w:type="spellEnd"/>
      <w:r w:rsidRPr="00302B6C">
        <w:rPr>
          <w:rFonts w:ascii="Arial" w:hAnsi="Arial" w:cs="Arial"/>
          <w:color w:val="333333"/>
        </w:rPr>
        <w:t>,</w:t>
      </w:r>
    </w:p>
    <w:p w14:paraId="3E722CA0"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formuliert mögliche fehlerhafte Ergebnisse,</w:t>
      </w:r>
    </w:p>
    <w:p w14:paraId="3D26D7C2"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antizipiert notwendiges Vorwissen, Fähigkeiten und Fertigkeiten.</w:t>
      </w:r>
    </w:p>
    <w:p w14:paraId="7E67F6B9" w14:textId="75710EF1"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5D90CA29" w14:textId="585E8296" w:rsidR="0084262E" w:rsidRPr="00302B6C" w:rsidRDefault="0084262E"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Kernpraktik: Lernwege methodisch gestalten</w:t>
      </w:r>
    </w:p>
    <w:p w14:paraId="3CC49B4B"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16A87AF6"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 </w:t>
      </w:r>
      <w:r w:rsidRPr="00302B6C">
        <w:rPr>
          <w:rFonts w:ascii="Arial" w:hAnsi="Arial" w:cs="Arial"/>
          <w:color w:val="333333"/>
        </w:rPr>
        <w:t>Die Lehrperson ...</w:t>
      </w:r>
    </w:p>
    <w:p w14:paraId="5881F0B4"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wählt Medien und Methoden inhaltlich angemessen aus, d.h. orientiert an didaktischen Kriterien und entsprechend ihrer Funktionen, vernetzt mit dem didaktischen Zentrum,</w:t>
      </w:r>
    </w:p>
    <w:p w14:paraId="0BFC1238"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achtet darauf, dass die ausgewählten Medien und Methoden durch Phasierung sinnvoll in die Struktur der Stunde bzw. Einheit eingebettet sind und dass der Aufwand (zeitlich, organisatorisch und materiell) in angemessenem Verhältnis zum intendierten Lernzuwachs steht.</w:t>
      </w:r>
    </w:p>
    <w:p w14:paraId="0D571795" w14:textId="041D5F56"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648A576F" w14:textId="5D866E2D" w:rsidR="0084262E" w:rsidRPr="00302B6C" w:rsidRDefault="0084262E"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Kernpraktik: Bilanzierung und Weiterarbeit antizipieren</w:t>
      </w:r>
    </w:p>
    <w:p w14:paraId="093D9DB3"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2A492780"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 </w:t>
      </w:r>
      <w:r w:rsidRPr="00302B6C">
        <w:rPr>
          <w:rFonts w:ascii="Arial" w:hAnsi="Arial" w:cs="Arial"/>
          <w:color w:val="333333"/>
        </w:rPr>
        <w:t>Die Lehrperson ...</w:t>
      </w:r>
    </w:p>
    <w:p w14:paraId="537D1BBC"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plant im Verlaufsplan eine Bilanzierungsphase, in der in Bezug auf die Frage- bzw. Problemstellung geklärt wird, was erreicht und was noch offen ist,</w:t>
      </w:r>
    </w:p>
    <w:p w14:paraId="019DEB05"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erstellt eine Zeitplanung so, dass die Durchführung der Phase möglich ist (indem sie z.B. durch alternative Stundenenden Möglichkeiten der Verkürzung vor der Bilanzphase einplant).</w:t>
      </w:r>
    </w:p>
    <w:p w14:paraId="224DCBA0"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Fraefel, Urban: Praktiken professioneller Lehrpersonen, 2020, 121-131.</w:t>
      </w:r>
    </w:p>
    <w:p w14:paraId="72FD61BB" w14:textId="7D9B3CB0" w:rsidR="0084262E" w:rsidRDefault="0084262E" w:rsidP="0084262E">
      <w:pPr>
        <w:pStyle w:val="StandardWeb"/>
        <w:shd w:val="clear" w:color="auto" w:fill="FFFFFF"/>
        <w:spacing w:before="0" w:beforeAutospacing="0" w:after="0" w:afterAutospacing="0"/>
        <w:rPr>
          <w:rFonts w:ascii="Arial" w:hAnsi="Arial" w:cs="Arial"/>
          <w:color w:val="333333"/>
        </w:rPr>
      </w:pPr>
    </w:p>
    <w:p w14:paraId="247D0145" w14:textId="77777777" w:rsidR="00936492" w:rsidRPr="00302B6C" w:rsidRDefault="00936492" w:rsidP="0084262E">
      <w:pPr>
        <w:pStyle w:val="StandardWeb"/>
        <w:shd w:val="clear" w:color="auto" w:fill="FFFFFF"/>
        <w:spacing w:before="0" w:beforeAutospacing="0" w:after="0" w:afterAutospacing="0"/>
        <w:rPr>
          <w:rFonts w:ascii="Arial" w:hAnsi="Arial" w:cs="Arial"/>
          <w:color w:val="333333"/>
        </w:rPr>
      </w:pPr>
    </w:p>
    <w:p w14:paraId="66D59F94" w14:textId="77777777" w:rsidR="00936492" w:rsidRDefault="00936492" w:rsidP="0084262E">
      <w:pPr>
        <w:pStyle w:val="StandardWeb"/>
        <w:shd w:val="clear" w:color="auto" w:fill="FFFFFF"/>
        <w:spacing w:before="0" w:beforeAutospacing="0" w:after="0" w:afterAutospacing="0"/>
        <w:rPr>
          <w:rFonts w:ascii="Arial" w:hAnsi="Arial" w:cs="Arial"/>
          <w:color w:val="333333"/>
          <w:u w:val="single"/>
        </w:rPr>
      </w:pPr>
    </w:p>
    <w:p w14:paraId="44820EBD" w14:textId="77777777" w:rsidR="00936492" w:rsidRDefault="00936492" w:rsidP="0084262E">
      <w:pPr>
        <w:pStyle w:val="StandardWeb"/>
        <w:shd w:val="clear" w:color="auto" w:fill="FFFFFF"/>
        <w:spacing w:before="0" w:beforeAutospacing="0" w:after="0" w:afterAutospacing="0"/>
        <w:rPr>
          <w:rFonts w:ascii="Arial" w:hAnsi="Arial" w:cs="Arial"/>
          <w:color w:val="333333"/>
          <w:u w:val="single"/>
        </w:rPr>
      </w:pPr>
    </w:p>
    <w:p w14:paraId="58B37BC7" w14:textId="77777777" w:rsidR="00936492" w:rsidRDefault="00936492" w:rsidP="0084262E">
      <w:pPr>
        <w:pStyle w:val="StandardWeb"/>
        <w:shd w:val="clear" w:color="auto" w:fill="FFFFFF"/>
        <w:spacing w:before="0" w:beforeAutospacing="0" w:after="0" w:afterAutospacing="0"/>
        <w:rPr>
          <w:rFonts w:ascii="Arial" w:hAnsi="Arial" w:cs="Arial"/>
          <w:color w:val="333333"/>
          <w:u w:val="single"/>
        </w:rPr>
      </w:pPr>
    </w:p>
    <w:p w14:paraId="3F1C27C0" w14:textId="77777777" w:rsidR="00936492" w:rsidRDefault="00936492" w:rsidP="0084262E">
      <w:pPr>
        <w:pStyle w:val="StandardWeb"/>
        <w:shd w:val="clear" w:color="auto" w:fill="FFFFFF"/>
        <w:spacing w:before="0" w:beforeAutospacing="0" w:after="0" w:afterAutospacing="0"/>
        <w:rPr>
          <w:rFonts w:ascii="Arial" w:hAnsi="Arial" w:cs="Arial"/>
          <w:color w:val="333333"/>
          <w:u w:val="single"/>
        </w:rPr>
      </w:pPr>
    </w:p>
    <w:p w14:paraId="161DD064" w14:textId="77777777" w:rsidR="00936492" w:rsidRDefault="00936492" w:rsidP="0084262E">
      <w:pPr>
        <w:pStyle w:val="StandardWeb"/>
        <w:shd w:val="clear" w:color="auto" w:fill="FFFFFF"/>
        <w:spacing w:before="0" w:beforeAutospacing="0" w:after="0" w:afterAutospacing="0"/>
        <w:rPr>
          <w:rFonts w:ascii="Arial" w:hAnsi="Arial" w:cs="Arial"/>
          <w:color w:val="333333"/>
          <w:u w:val="single"/>
        </w:rPr>
      </w:pPr>
    </w:p>
    <w:p w14:paraId="23572F0A" w14:textId="77777777" w:rsidR="00936492" w:rsidRDefault="00936492" w:rsidP="0084262E">
      <w:pPr>
        <w:pStyle w:val="StandardWeb"/>
        <w:shd w:val="clear" w:color="auto" w:fill="FFFFFF"/>
        <w:spacing w:before="0" w:beforeAutospacing="0" w:after="0" w:afterAutospacing="0"/>
        <w:rPr>
          <w:rFonts w:ascii="Arial" w:hAnsi="Arial" w:cs="Arial"/>
          <w:color w:val="333333"/>
          <w:u w:val="single"/>
        </w:rPr>
      </w:pPr>
    </w:p>
    <w:p w14:paraId="47743295" w14:textId="10D054F0" w:rsidR="0084262E" w:rsidRPr="00936492" w:rsidRDefault="0084262E" w:rsidP="00936492">
      <w:pPr>
        <w:pStyle w:val="StandardWeb"/>
        <w:shd w:val="clear" w:color="auto" w:fill="FFFFFF"/>
        <w:spacing w:before="0" w:beforeAutospacing="0" w:after="0" w:afterAutospacing="0"/>
        <w:jc w:val="center"/>
        <w:rPr>
          <w:rFonts w:ascii="Arial" w:hAnsi="Arial" w:cs="Arial"/>
          <w:color w:val="333333"/>
          <w:sz w:val="40"/>
          <w:szCs w:val="40"/>
        </w:rPr>
      </w:pPr>
      <w:r w:rsidRPr="00936492">
        <w:rPr>
          <w:rFonts w:ascii="Arial" w:hAnsi="Arial" w:cs="Arial"/>
          <w:color w:val="333333"/>
          <w:sz w:val="40"/>
          <w:szCs w:val="40"/>
        </w:rPr>
        <w:lastRenderedPageBreak/>
        <w:t>Durchführung</w:t>
      </w:r>
    </w:p>
    <w:p w14:paraId="0725E5CD" w14:textId="53ED9E12" w:rsidR="0084262E" w:rsidRPr="00302B6C" w:rsidRDefault="0084262E" w:rsidP="0084262E">
      <w:pPr>
        <w:pStyle w:val="StandardWeb"/>
        <w:shd w:val="clear" w:color="auto" w:fill="FFFFFF"/>
        <w:spacing w:before="0" w:beforeAutospacing="0" w:after="0" w:afterAutospacing="0"/>
        <w:rPr>
          <w:rFonts w:ascii="Arial" w:hAnsi="Arial" w:cs="Arial"/>
          <w:color w:val="333333"/>
          <w:u w:val="single"/>
        </w:rPr>
      </w:pPr>
    </w:p>
    <w:p w14:paraId="0B8CD270" w14:textId="68048AF1"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 xml:space="preserve">Kernpraktik: </w:t>
      </w:r>
      <w:r w:rsidR="0084262E" w:rsidRPr="00302B6C">
        <w:rPr>
          <w:rStyle w:val="Fett"/>
          <w:rFonts w:ascii="Arial" w:hAnsi="Arial" w:cs="Arial"/>
          <w:color w:val="333333"/>
        </w:rPr>
        <w:t>Kognitive Aktivierung</w:t>
      </w:r>
    </w:p>
    <w:p w14:paraId="115328C1"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3471D9A5" w14:textId="343B7502" w:rsidR="0084262E" w:rsidRPr="00302B6C" w:rsidRDefault="00697D34"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 xml:space="preserve">Teilpraktiken: </w:t>
      </w:r>
      <w:r w:rsidR="0084262E" w:rsidRPr="00302B6C">
        <w:rPr>
          <w:rFonts w:ascii="Arial" w:hAnsi="Arial" w:cs="Arial"/>
          <w:color w:val="333333"/>
        </w:rPr>
        <w:t>Die Lehrperson macht Angebote zur kognitiven Aktivierung, d.h. sie ...</w:t>
      </w:r>
    </w:p>
    <w:p w14:paraId="0EB7694F"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stellt den Lernenden herausfordernde Aufgaben, die an das Vorwissen anknüpfen, die komplex sind, die einen kognitiven Konflikt auslösen, weil neue Informationen im Widerspruch zu bereits Bekanntem stehen usw. (87ff.),</w:t>
      </w:r>
      <w:r w:rsidRPr="00302B6C">
        <w:rPr>
          <w:rFonts w:ascii="Arial" w:hAnsi="Arial" w:cs="Arial"/>
          <w:color w:val="333333"/>
        </w:rPr>
        <w:br/>
        <w:t>● ermöglicht Klassengespräche, in denen sich ein Diskurs entfaltet. Sie greift Äußerungen auf, fragt nach und fordert Schülerinnen und Schüler auf, ihre eigenen Lösungen oder Ansichten zu begründen usw. (89ff.),</w:t>
      </w:r>
      <w:r w:rsidRPr="00302B6C">
        <w:rPr>
          <w:rFonts w:ascii="Arial" w:hAnsi="Arial" w:cs="Arial"/>
          <w:color w:val="333333"/>
        </w:rPr>
        <w:br/>
      </w:r>
      <w:proofErr w:type="gramStart"/>
      <w:r w:rsidRPr="00302B6C">
        <w:rPr>
          <w:rFonts w:ascii="Arial" w:hAnsi="Arial" w:cs="Arial"/>
          <w:color w:val="333333"/>
        </w:rPr>
        <w:t>●  achtet</w:t>
      </w:r>
      <w:proofErr w:type="gramEnd"/>
      <w:r w:rsidRPr="00302B6C">
        <w:rPr>
          <w:rFonts w:ascii="Arial" w:hAnsi="Arial" w:cs="Arial"/>
          <w:color w:val="333333"/>
        </w:rPr>
        <w:t xml:space="preserve"> darauf, Lernprodukte nicht nur zu sammeln, sondern auszuwählen und in einem Klassengespräch zu vergleichen und in ihrer Unterschiedlichkeit mit den Lernenden zu analysieren.</w:t>
      </w:r>
    </w:p>
    <w:p w14:paraId="2D4FB16D"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Seitenangaben verweisen auf Kunter/Trautwein: Lernpsychologie, 2012, </w:t>
      </w:r>
      <w:hyperlink r:id="rId6" w:history="1">
        <w:r w:rsidRPr="00302B6C">
          <w:rPr>
            <w:rStyle w:val="Hyperlink"/>
            <w:rFonts w:ascii="Arial" w:hAnsi="Arial" w:cs="Arial"/>
          </w:rPr>
          <w:t>https://mo9505.schulportal.hessen.de/mod/resource/view.php?id=23276</w:t>
        </w:r>
      </w:hyperlink>
      <w:r w:rsidRPr="00302B6C">
        <w:rPr>
          <w:rFonts w:ascii="Arial" w:hAnsi="Arial" w:cs="Arial"/>
          <w:color w:val="333333"/>
        </w:rPr>
        <w:t>. Eine Vertiefung zu allen drei Basisdimensionen finden Sie unter </w:t>
      </w:r>
      <w:hyperlink r:id="rId7" w:tgtFrame="_blank" w:history="1">
        <w:r w:rsidRPr="00302B6C">
          <w:rPr>
            <w:rStyle w:val="Hyperlink"/>
            <w:rFonts w:ascii="Arial" w:hAnsi="Arial" w:cs="Arial"/>
          </w:rPr>
          <w:t>Uni Kiel</w:t>
        </w:r>
      </w:hyperlink>
      <w:r w:rsidRPr="00302B6C">
        <w:rPr>
          <w:rFonts w:ascii="Arial" w:hAnsi="Arial" w:cs="Arial"/>
          <w:color w:val="333333"/>
        </w:rPr>
        <w:t>. Vgl. auch den Hessischen Referenzrahmen Schulqualität: </w:t>
      </w:r>
      <w:hyperlink r:id="rId8" w:history="1">
        <w:r w:rsidRPr="00302B6C">
          <w:rPr>
            <w:rStyle w:val="Hyperlink"/>
            <w:rFonts w:ascii="Arial" w:hAnsi="Arial" w:cs="Arial"/>
          </w:rPr>
          <w:t>https://hrs.bildung.hessen.de/online/kriterien/vi-1-4/</w:t>
        </w:r>
      </w:hyperlink>
      <w:r w:rsidRPr="00302B6C">
        <w:rPr>
          <w:rFonts w:ascii="Arial" w:hAnsi="Arial" w:cs="Arial"/>
          <w:color w:val="333333"/>
        </w:rPr>
        <w:t> sowie Band 2 der Reihe "Wirksamer Unterricht" siehe URL: </w:t>
      </w:r>
      <w:hyperlink r:id="rId9" w:history="1">
        <w:r w:rsidRPr="00302B6C">
          <w:rPr>
            <w:rStyle w:val="Hyperlink"/>
            <w:rFonts w:ascii="Arial" w:hAnsi="Arial" w:cs="Arial"/>
          </w:rPr>
          <w:t>https://ibbw-bw.de/,Lde/Startseite/Empirische-Bildungsforschung/Publikationsreihe-Wirksamer-Unterricht</w:t>
        </w:r>
      </w:hyperlink>
    </w:p>
    <w:p w14:paraId="5DD60602" w14:textId="21BF3847" w:rsidR="0084262E" w:rsidRPr="00302B6C" w:rsidRDefault="0084262E" w:rsidP="0084262E">
      <w:pPr>
        <w:pStyle w:val="StandardWeb"/>
        <w:shd w:val="clear" w:color="auto" w:fill="FFFFFF"/>
        <w:spacing w:before="0" w:beforeAutospacing="0" w:after="0" w:afterAutospacing="0"/>
        <w:rPr>
          <w:rFonts w:ascii="Arial" w:hAnsi="Arial" w:cs="Arial"/>
          <w:color w:val="333333"/>
          <w:u w:val="single"/>
        </w:rPr>
      </w:pPr>
    </w:p>
    <w:p w14:paraId="7DD11BF9" w14:textId="77777777" w:rsidR="00697D34"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 xml:space="preserve">Kernpraktik: </w:t>
      </w:r>
      <w:r w:rsidR="0084262E" w:rsidRPr="00302B6C">
        <w:rPr>
          <w:rStyle w:val="Fett"/>
          <w:rFonts w:ascii="Arial" w:hAnsi="Arial" w:cs="Arial"/>
          <w:color w:val="333333"/>
        </w:rPr>
        <w:t>Konstruktive Unterstützung</w:t>
      </w:r>
    </w:p>
    <w:p w14:paraId="03FF4B96" w14:textId="41AFBC0F"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br/>
      </w:r>
      <w:r w:rsidR="00697D34" w:rsidRPr="00302B6C">
        <w:rPr>
          <w:rStyle w:val="Fett"/>
          <w:rFonts w:ascii="Arial" w:hAnsi="Arial" w:cs="Arial"/>
          <w:color w:val="333333"/>
        </w:rPr>
        <w:t xml:space="preserve">Teilpraktiken: </w:t>
      </w:r>
      <w:r w:rsidRPr="00302B6C">
        <w:rPr>
          <w:rFonts w:ascii="Arial" w:hAnsi="Arial" w:cs="Arial"/>
          <w:color w:val="333333"/>
        </w:rPr>
        <w:t>Die Lehrperson ...</w:t>
      </w:r>
    </w:p>
    <w:p w14:paraId="74036E50"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sorgt für Zielklarheit und Transparenz,</w:t>
      </w:r>
      <w:r w:rsidRPr="00302B6C">
        <w:rPr>
          <w:rFonts w:ascii="Arial" w:hAnsi="Arial" w:cs="Arial"/>
          <w:color w:val="333333"/>
        </w:rPr>
        <w:br/>
        <w:t>● reduziert die Komplexität,</w:t>
      </w:r>
      <w:r w:rsidRPr="00302B6C">
        <w:rPr>
          <w:rFonts w:ascii="Arial" w:hAnsi="Arial" w:cs="Arial"/>
          <w:color w:val="333333"/>
        </w:rPr>
        <w:br/>
        <w:t>● gibt inhaltliches Feedback mit konstruktiven Hinweisen für das weitere Lernen,</w:t>
      </w:r>
      <w:r w:rsidRPr="00302B6C">
        <w:rPr>
          <w:rFonts w:ascii="Arial" w:hAnsi="Arial" w:cs="Arial"/>
          <w:color w:val="333333"/>
        </w:rPr>
        <w:br/>
        <w:t>● behält in Gesprächen und Diskussionen die Fokussierung auf das Thema bei,</w:t>
      </w:r>
      <w:r w:rsidRPr="00302B6C">
        <w:rPr>
          <w:rFonts w:ascii="Arial" w:hAnsi="Arial" w:cs="Arial"/>
          <w:color w:val="333333"/>
        </w:rPr>
        <w:br/>
        <w:t>● hebt wichtiges hervor, fasst zusammen, problematisiert, strukturiert,</w:t>
      </w:r>
      <w:r w:rsidRPr="00302B6C">
        <w:rPr>
          <w:rFonts w:ascii="Arial" w:hAnsi="Arial" w:cs="Arial"/>
          <w:color w:val="333333"/>
        </w:rPr>
        <w:br/>
        <w:t>● zeigt Aufmerksamkeit für individuelle Schwierigkeiten, Ansprechbarkeit, Empathie und einen wertschätzenden Umgang mit den Lernenden (95),</w:t>
      </w:r>
      <w:r w:rsidRPr="00302B6C">
        <w:rPr>
          <w:rFonts w:ascii="Arial" w:hAnsi="Arial" w:cs="Arial"/>
          <w:color w:val="333333"/>
        </w:rPr>
        <w:br/>
        <w:t>● pflegt einen konstruktiven Umgang mit Fehlern, zeigt Geduld und wählt ein angemessenes Lerntempo (ebd.).</w:t>
      </w:r>
    </w:p>
    <w:p w14:paraId="42ABF570"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Seitenangaben verweisen auf Kunter/Trautwein: Lernpsychologie, 2012, </w:t>
      </w:r>
      <w:hyperlink r:id="rId10" w:history="1">
        <w:r w:rsidRPr="00302B6C">
          <w:rPr>
            <w:rStyle w:val="Hyperlink"/>
            <w:rFonts w:ascii="Arial" w:hAnsi="Arial" w:cs="Arial"/>
          </w:rPr>
          <w:t>https://mo9505.schulportal.hessen.de/mod/resource/view.php?id=23276</w:t>
        </w:r>
      </w:hyperlink>
      <w:r w:rsidRPr="00302B6C">
        <w:rPr>
          <w:rFonts w:ascii="Arial" w:hAnsi="Arial" w:cs="Arial"/>
          <w:color w:val="333333"/>
        </w:rPr>
        <w:t> ,  sowie die Hinweise zum formativen Feedback in Band 5 der Reihe "Wirksamer Unterricht" siehe URL: </w:t>
      </w:r>
      <w:hyperlink r:id="rId11" w:history="1">
        <w:r w:rsidRPr="00302B6C">
          <w:rPr>
            <w:rStyle w:val="Hyperlink"/>
            <w:rFonts w:ascii="Arial" w:hAnsi="Arial" w:cs="Arial"/>
          </w:rPr>
          <w:t>https://ibbw-bw.de/,Lde/Startseite/Empirische-Bildungsforschung/Publikationsreihe-Wirksamer-Unterricht</w:t>
        </w:r>
      </w:hyperlink>
    </w:p>
    <w:p w14:paraId="3FDEB2CA" w14:textId="7325C017" w:rsidR="0084262E" w:rsidRPr="00302B6C" w:rsidRDefault="0084262E" w:rsidP="0084262E">
      <w:pPr>
        <w:pStyle w:val="StandardWeb"/>
        <w:shd w:val="clear" w:color="auto" w:fill="FFFFFF"/>
        <w:spacing w:before="0" w:beforeAutospacing="0" w:after="0" w:afterAutospacing="0"/>
        <w:rPr>
          <w:rFonts w:ascii="Arial" w:hAnsi="Arial" w:cs="Arial"/>
          <w:color w:val="333333"/>
          <w:u w:val="single"/>
        </w:rPr>
      </w:pPr>
    </w:p>
    <w:p w14:paraId="406A0C91" w14:textId="77777777" w:rsidR="00697D34"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 xml:space="preserve">Kernpraktik: </w:t>
      </w:r>
      <w:r w:rsidR="0084262E" w:rsidRPr="00302B6C">
        <w:rPr>
          <w:rStyle w:val="Fett"/>
          <w:rFonts w:ascii="Arial" w:hAnsi="Arial" w:cs="Arial"/>
          <w:color w:val="333333"/>
        </w:rPr>
        <w:t>Effiziente Klassenführung</w:t>
      </w:r>
    </w:p>
    <w:p w14:paraId="1C5F25C0" w14:textId="6982F83D"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br/>
      </w:r>
      <w:r w:rsidR="00697D34" w:rsidRPr="00302B6C">
        <w:rPr>
          <w:rStyle w:val="Fett"/>
          <w:rFonts w:ascii="Arial" w:hAnsi="Arial" w:cs="Arial"/>
          <w:color w:val="333333"/>
        </w:rPr>
        <w:t xml:space="preserve">Teilpraktiken: </w:t>
      </w:r>
      <w:r w:rsidRPr="00302B6C">
        <w:rPr>
          <w:rFonts w:ascii="Arial" w:hAnsi="Arial" w:cs="Arial"/>
          <w:color w:val="333333"/>
        </w:rPr>
        <w:t>Die Lehrperson ...</w:t>
      </w:r>
    </w:p>
    <w:p w14:paraId="0937EE47"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etabliert Routinen und Regeln,</w:t>
      </w:r>
      <w:r w:rsidRPr="00302B6C">
        <w:rPr>
          <w:rFonts w:ascii="Arial" w:hAnsi="Arial" w:cs="Arial"/>
          <w:color w:val="333333"/>
        </w:rPr>
        <w:br/>
        <w:t>● reagiert auf Störungen,</w:t>
      </w:r>
      <w:r w:rsidRPr="00302B6C">
        <w:rPr>
          <w:rFonts w:ascii="Arial" w:hAnsi="Arial" w:cs="Arial"/>
          <w:color w:val="333333"/>
        </w:rPr>
        <w:br/>
        <w:t>● vermeidet Leerlauf für einzelne Lernende,</w:t>
      </w:r>
      <w:r w:rsidRPr="00302B6C">
        <w:rPr>
          <w:rFonts w:ascii="Arial" w:hAnsi="Arial" w:cs="Arial"/>
          <w:color w:val="333333"/>
        </w:rPr>
        <w:br/>
        <w:t>● bereitet den Klassenraum und die Materialien vor,</w:t>
      </w:r>
      <w:r w:rsidRPr="00302B6C">
        <w:rPr>
          <w:rFonts w:ascii="Arial" w:hAnsi="Arial" w:cs="Arial"/>
          <w:color w:val="333333"/>
        </w:rPr>
        <w:br/>
        <w:t>● nutzt die Lernzeit.</w:t>
      </w:r>
    </w:p>
    <w:p w14:paraId="41BCBDC2"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Kunter/Trautwein: Lernpsychologie, 2012, 79-85, </w:t>
      </w:r>
      <w:hyperlink r:id="rId12" w:history="1">
        <w:r w:rsidRPr="00302B6C">
          <w:rPr>
            <w:rStyle w:val="Hyperlink"/>
            <w:rFonts w:ascii="Arial" w:hAnsi="Arial" w:cs="Arial"/>
          </w:rPr>
          <w:t>https://mo9505.schulportal.hessen.de/mod/resource/view.php?id=23276</w:t>
        </w:r>
      </w:hyperlink>
      <w:r w:rsidRPr="00302B6C">
        <w:rPr>
          <w:rFonts w:ascii="Arial" w:hAnsi="Arial" w:cs="Arial"/>
          <w:color w:val="333333"/>
        </w:rPr>
        <w:t> .</w:t>
      </w:r>
    </w:p>
    <w:p w14:paraId="0A4731D0" w14:textId="2B2909AF" w:rsidR="0084262E" w:rsidRPr="00302B6C" w:rsidRDefault="0084262E" w:rsidP="0084262E">
      <w:pPr>
        <w:pStyle w:val="StandardWeb"/>
        <w:shd w:val="clear" w:color="auto" w:fill="FFFFFF"/>
        <w:spacing w:before="0" w:beforeAutospacing="0" w:after="0" w:afterAutospacing="0"/>
        <w:rPr>
          <w:rFonts w:ascii="Arial" w:hAnsi="Arial" w:cs="Arial"/>
          <w:color w:val="333333"/>
          <w:u w:val="single"/>
        </w:rPr>
      </w:pPr>
    </w:p>
    <w:p w14:paraId="6926154B" w14:textId="607A1ADE"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 xml:space="preserve">Kernpraktik: </w:t>
      </w:r>
      <w:r w:rsidR="0084262E" w:rsidRPr="00302B6C">
        <w:rPr>
          <w:rStyle w:val="Fett"/>
          <w:rFonts w:ascii="Arial" w:hAnsi="Arial" w:cs="Arial"/>
          <w:color w:val="333333"/>
        </w:rPr>
        <w:t>Mit den Lernenden zielgerichtet auf die Sache blicken</w:t>
      </w:r>
    </w:p>
    <w:p w14:paraId="4765A744"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750BCF03"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 </w:t>
      </w:r>
      <w:r w:rsidRPr="00302B6C">
        <w:rPr>
          <w:rFonts w:ascii="Arial" w:hAnsi="Arial" w:cs="Arial"/>
          <w:color w:val="333333"/>
        </w:rPr>
        <w:t>Die Lehrperson wählt u.a. aus den folgenden Handlungsoptionen situativ und flexibel jene aus, die für den Lernprozess förderlich sind.</w:t>
      </w:r>
    </w:p>
    <w:p w14:paraId="61118E17" w14:textId="77777777" w:rsidR="0084262E" w:rsidRPr="00302B6C" w:rsidRDefault="0084262E" w:rsidP="0084262E">
      <w:pPr>
        <w:pStyle w:val="ydp8c4aebe5"/>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 …</w:t>
      </w:r>
    </w:p>
    <w:p w14:paraId="7984E6B0" w14:textId="77777777" w:rsidR="0084262E" w:rsidRPr="00302B6C" w:rsidRDefault="0084262E" w:rsidP="0084262E">
      <w:pPr>
        <w:pStyle w:val="ydp8c4aebe5"/>
        <w:shd w:val="clear" w:color="auto" w:fill="FFFFFF"/>
        <w:spacing w:before="0" w:beforeAutospacing="0" w:after="0" w:afterAutospacing="0"/>
        <w:rPr>
          <w:rFonts w:ascii="Arial" w:hAnsi="Arial" w:cs="Arial"/>
          <w:color w:val="333333"/>
        </w:rPr>
      </w:pPr>
      <w:r w:rsidRPr="00302B6C">
        <w:rPr>
          <w:rFonts w:ascii="Arial" w:hAnsi="Arial" w:cs="Arial"/>
          <w:color w:val="333333"/>
        </w:rPr>
        <w:t>● macht in der Einstiegsphase früh transparent, was die Sache und was das Thema ist,</w:t>
      </w:r>
    </w:p>
    <w:p w14:paraId="7A92E213" w14:textId="77777777" w:rsidR="0084262E" w:rsidRPr="00302B6C" w:rsidRDefault="0084262E" w:rsidP="0084262E">
      <w:pPr>
        <w:pStyle w:val="ydp8c4aebe5"/>
        <w:shd w:val="clear" w:color="auto" w:fill="FFFFFF"/>
        <w:spacing w:before="0" w:beforeAutospacing="0" w:after="0" w:afterAutospacing="0"/>
        <w:rPr>
          <w:rFonts w:ascii="Arial" w:hAnsi="Arial" w:cs="Arial"/>
          <w:color w:val="333333"/>
        </w:rPr>
      </w:pPr>
      <w:r w:rsidRPr="00302B6C">
        <w:rPr>
          <w:rFonts w:ascii="Arial" w:hAnsi="Arial" w:cs="Arial"/>
          <w:color w:val="333333"/>
        </w:rPr>
        <w:t>● konfrontiert die Lernenden so unmittelbar wie möglich mit der Sache, um die es geht, und gibt ihnen so die Gelegenheit, sich fragend oder kommentierend zur Sache zu äußern, damit sie klären können, was sie mit der Sache und mit dem, was die Lehrkraft beabsichtigt, verbinden (Gruschka 2009, 479),</w:t>
      </w:r>
    </w:p>
    <w:p w14:paraId="6FF7E1B8" w14:textId="77777777" w:rsidR="0084262E" w:rsidRPr="00302B6C" w:rsidRDefault="0084262E" w:rsidP="0084262E">
      <w:pPr>
        <w:pStyle w:val="ydp8c4aebe5"/>
        <w:shd w:val="clear" w:color="auto" w:fill="FFFFFF"/>
        <w:spacing w:before="0" w:beforeAutospacing="0" w:after="0" w:afterAutospacing="0"/>
        <w:rPr>
          <w:rFonts w:ascii="Arial" w:hAnsi="Arial" w:cs="Arial"/>
          <w:color w:val="333333"/>
        </w:rPr>
      </w:pPr>
      <w:r w:rsidRPr="00302B6C">
        <w:rPr>
          <w:rFonts w:ascii="Arial" w:hAnsi="Arial" w:cs="Arial"/>
          <w:color w:val="333333"/>
        </w:rPr>
        <w:t>● klärt, wozu die Auseinandersetzung mit der Sache dienen soll.</w:t>
      </w:r>
    </w:p>
    <w:p w14:paraId="139B4290"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Gruschka, Andreas: Erkenntnis in und durch Unterricht, 2009.</w:t>
      </w:r>
    </w:p>
    <w:p w14:paraId="46554562"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Exemplarische Konkretisierungen</w:t>
      </w:r>
      <w:r w:rsidRPr="00302B6C">
        <w:rPr>
          <w:rFonts w:ascii="Arial" w:hAnsi="Arial" w:cs="Arial"/>
          <w:color w:val="333333"/>
        </w:rPr>
        <w:t> erarbeiten Sie in den Modulveranstaltungen und in der Doppelsteckung.</w:t>
      </w:r>
    </w:p>
    <w:p w14:paraId="3CF1C3CE"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0EE12344" w14:textId="6115FA1D" w:rsidR="0084262E" w:rsidRPr="00302B6C" w:rsidRDefault="00936492" w:rsidP="0084262E">
      <w:pPr>
        <w:pStyle w:val="StandardWeb"/>
        <w:shd w:val="clear" w:color="auto" w:fill="FFFFFF"/>
        <w:spacing w:before="0" w:beforeAutospacing="0" w:after="0" w:afterAutospacing="0"/>
        <w:rPr>
          <w:rFonts w:ascii="Arial" w:hAnsi="Arial" w:cs="Arial"/>
          <w:color w:val="333333"/>
        </w:rPr>
      </w:pPr>
      <w:proofErr w:type="spellStart"/>
      <w:r>
        <w:rPr>
          <w:rStyle w:val="Fett"/>
          <w:rFonts w:ascii="Arial" w:hAnsi="Arial" w:cs="Arial"/>
          <w:color w:val="333333"/>
        </w:rPr>
        <w:t>Kernraktik</w:t>
      </w:r>
      <w:proofErr w:type="spellEnd"/>
      <w:r>
        <w:rPr>
          <w:rStyle w:val="Fett"/>
          <w:rFonts w:ascii="Arial" w:hAnsi="Arial" w:cs="Arial"/>
          <w:color w:val="333333"/>
        </w:rPr>
        <w:t xml:space="preserve">: </w:t>
      </w:r>
      <w:r w:rsidR="0084262E" w:rsidRPr="00302B6C">
        <w:rPr>
          <w:rStyle w:val="Fett"/>
          <w:rFonts w:ascii="Arial" w:hAnsi="Arial" w:cs="Arial"/>
          <w:color w:val="333333"/>
        </w:rPr>
        <w:t>Fragen / Erfahrungen der Lernenden zum Ausgangspunkt der Arbeit machen</w:t>
      </w:r>
    </w:p>
    <w:p w14:paraId="7B459E41"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6E129AA7" w14:textId="23291CE1"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 </w:t>
      </w:r>
      <w:r w:rsidRPr="00302B6C">
        <w:rPr>
          <w:rFonts w:ascii="Arial" w:hAnsi="Arial" w:cs="Arial"/>
          <w:color w:val="333333"/>
        </w:rPr>
        <w:t>Die Lehrperson wählt u.a. aus den folgenden Handlungsoptionen situativ und flexibel jene aus, die für den Lernprozess förderlich sind.</w:t>
      </w:r>
    </w:p>
    <w:p w14:paraId="5AC3E649" w14:textId="77777777" w:rsidR="0084262E" w:rsidRPr="00302B6C" w:rsidRDefault="0084262E" w:rsidP="0084262E">
      <w:pPr>
        <w:pStyle w:val="ydp22c9f534"/>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 …</w:t>
      </w:r>
    </w:p>
    <w:p w14:paraId="286674D5" w14:textId="77777777" w:rsidR="0084262E" w:rsidRPr="00302B6C" w:rsidRDefault="0084262E" w:rsidP="0084262E">
      <w:pPr>
        <w:pStyle w:val="ydp22c9f534"/>
        <w:shd w:val="clear" w:color="auto" w:fill="FFFFFF"/>
        <w:spacing w:before="0" w:beforeAutospacing="0" w:after="0" w:afterAutospacing="0"/>
        <w:rPr>
          <w:rFonts w:ascii="Arial" w:hAnsi="Arial" w:cs="Arial"/>
          <w:color w:val="333333"/>
        </w:rPr>
      </w:pPr>
      <w:r w:rsidRPr="00302B6C">
        <w:rPr>
          <w:rFonts w:ascii="Arial" w:hAnsi="Arial" w:cs="Arial"/>
          <w:color w:val="333333"/>
        </w:rPr>
        <w:t>● nimmt Fragen und Erfahrungen der Lernenden zur Sache und zum Thema (z.B. in der Einstiegsphase oder in der Weiterarbeit) auf und verdeutlicht, inwiefern mit welchen Fragen warum weitergearbeitet wird,</w:t>
      </w:r>
    </w:p>
    <w:p w14:paraId="7D9CE1F2" w14:textId="77777777" w:rsidR="0084262E" w:rsidRPr="00302B6C" w:rsidRDefault="0084262E" w:rsidP="0084262E">
      <w:pPr>
        <w:pStyle w:val="ydp22c9f534"/>
        <w:shd w:val="clear" w:color="auto" w:fill="FFFFFF"/>
        <w:spacing w:before="0" w:beforeAutospacing="0" w:after="0" w:afterAutospacing="0"/>
        <w:rPr>
          <w:rFonts w:ascii="Arial" w:hAnsi="Arial" w:cs="Arial"/>
          <w:color w:val="333333"/>
        </w:rPr>
      </w:pPr>
      <w:r w:rsidRPr="00302B6C">
        <w:rPr>
          <w:rFonts w:ascii="Arial" w:hAnsi="Arial" w:cs="Arial"/>
          <w:color w:val="333333"/>
        </w:rPr>
        <w:t xml:space="preserve">● wählt ggf. mit den Lernenden gemeinsam aus, mit welchen Fragen und Erfahrungen warum anknüpfend </w:t>
      </w:r>
      <w:proofErr w:type="gramStart"/>
      <w:r w:rsidRPr="00302B6C">
        <w:rPr>
          <w:rFonts w:ascii="Arial" w:hAnsi="Arial" w:cs="Arial"/>
          <w:color w:val="333333"/>
        </w:rPr>
        <w:t>weiter gearbeitet</w:t>
      </w:r>
      <w:proofErr w:type="gramEnd"/>
      <w:r w:rsidRPr="00302B6C">
        <w:rPr>
          <w:rFonts w:ascii="Arial" w:hAnsi="Arial" w:cs="Arial"/>
          <w:color w:val="333333"/>
        </w:rPr>
        <w:t xml:space="preserve"> werden soll,</w:t>
      </w:r>
    </w:p>
    <w:p w14:paraId="06950790" w14:textId="77777777" w:rsidR="0084262E" w:rsidRPr="00302B6C" w:rsidRDefault="0084262E" w:rsidP="0084262E">
      <w:pPr>
        <w:pStyle w:val="ydp22c9f534"/>
        <w:shd w:val="clear" w:color="auto" w:fill="FFFFFF"/>
        <w:spacing w:before="0" w:beforeAutospacing="0" w:after="0" w:afterAutospacing="0"/>
        <w:rPr>
          <w:rFonts w:ascii="Arial" w:hAnsi="Arial" w:cs="Arial"/>
          <w:color w:val="333333"/>
        </w:rPr>
      </w:pPr>
      <w:r w:rsidRPr="00302B6C">
        <w:rPr>
          <w:rFonts w:ascii="Arial" w:hAnsi="Arial" w:cs="Arial"/>
          <w:color w:val="333333"/>
        </w:rPr>
        <w:t>● arbeitet anknüpfend mit diesen Fragen und Erfahrungen weiter.</w:t>
      </w:r>
    </w:p>
    <w:p w14:paraId="1E4FE287"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Hessischen Referenzrahmen Schulqualität, URL: </w:t>
      </w:r>
      <w:hyperlink r:id="rId13" w:history="1">
        <w:r w:rsidRPr="00302B6C">
          <w:rPr>
            <w:rStyle w:val="Hyperlink"/>
            <w:rFonts w:ascii="Arial" w:hAnsi="Arial" w:cs="Arial"/>
          </w:rPr>
          <w:t>VI.1.2 – HRS Online (hessen.de)</w:t>
        </w:r>
      </w:hyperlink>
      <w:r w:rsidRPr="00302B6C">
        <w:rPr>
          <w:rFonts w:ascii="Arial" w:hAnsi="Arial" w:cs="Arial"/>
          <w:color w:val="333333"/>
        </w:rPr>
        <w:t>; Schilling, Yannick / Kuckuck, Miriam: Das Anregen und Berücksichtigen von Schüler*innenfragen im Sachunterricht – Impulse für eine vielperspektivische Professionalisierungsgelegenheit im Studium, in: Nr. 28 (2024): Widerstreit Sachunterricht, URL: </w:t>
      </w:r>
      <w:hyperlink r:id="rId14" w:history="1">
        <w:r w:rsidRPr="00302B6C">
          <w:rPr>
            <w:rStyle w:val="Hyperlink"/>
            <w:rFonts w:ascii="Arial" w:hAnsi="Arial" w:cs="Arial"/>
          </w:rPr>
          <w:t>https://public.bibliothek.uni-halle.de/sachunterricht/issue/view/460</w:t>
        </w:r>
      </w:hyperlink>
    </w:p>
    <w:p w14:paraId="2C7B3C51" w14:textId="0EC5C96B"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631C1202" w14:textId="21CEB5C5"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 xml:space="preserve">Kernpraktik: </w:t>
      </w:r>
      <w:r w:rsidR="0084262E" w:rsidRPr="00302B6C">
        <w:rPr>
          <w:rStyle w:val="Fett"/>
          <w:rFonts w:ascii="Arial" w:hAnsi="Arial" w:cs="Arial"/>
          <w:color w:val="333333"/>
        </w:rPr>
        <w:t>Vorwissen aktivieren (Hypothesen, Vermutungen, Präkonzepte)</w:t>
      </w:r>
    </w:p>
    <w:p w14:paraId="122006C8"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46EBC5B2"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w:t>
      </w:r>
      <w:r w:rsidRPr="00302B6C">
        <w:rPr>
          <w:rFonts w:ascii="Arial" w:hAnsi="Arial" w:cs="Arial"/>
          <w:color w:val="333333"/>
        </w:rPr>
        <w:t>: Die Lehrperson wählt u.a. aus den folgenden Handlungsoptionen situativ und flexibel jene aus, die für den Lernprozess förderlich sind.</w:t>
      </w:r>
    </w:p>
    <w:p w14:paraId="5E0C17E0" w14:textId="77777777" w:rsidR="0084262E" w:rsidRPr="00302B6C" w:rsidRDefault="0084262E" w:rsidP="0084262E">
      <w:pPr>
        <w:pStyle w:val="ydpf54f91ca"/>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 …</w:t>
      </w:r>
    </w:p>
    <w:p w14:paraId="10FCE0E4" w14:textId="77777777" w:rsidR="0084262E" w:rsidRPr="00302B6C" w:rsidRDefault="0084262E" w:rsidP="0084262E">
      <w:pPr>
        <w:pStyle w:val="ydpf54f91ca"/>
        <w:shd w:val="clear" w:color="auto" w:fill="FFFFFF"/>
        <w:spacing w:before="0" w:beforeAutospacing="0" w:after="0" w:afterAutospacing="0"/>
        <w:rPr>
          <w:rFonts w:ascii="Arial" w:hAnsi="Arial" w:cs="Arial"/>
          <w:color w:val="333333"/>
        </w:rPr>
      </w:pPr>
      <w:r w:rsidRPr="00302B6C">
        <w:rPr>
          <w:rFonts w:ascii="Arial" w:hAnsi="Arial" w:cs="Arial"/>
          <w:color w:val="333333"/>
        </w:rPr>
        <w:t>● ermöglicht den Lernenden die Vorkenntnisse aus den Vorstunden mit Hilfe ihrer Aufzeichnungen zu aktualisieren,</w:t>
      </w:r>
    </w:p>
    <w:p w14:paraId="504C4F9D" w14:textId="77777777" w:rsidR="0084262E" w:rsidRPr="00302B6C" w:rsidRDefault="0084262E" w:rsidP="0084262E">
      <w:pPr>
        <w:pStyle w:val="ydpf54f91ca"/>
        <w:shd w:val="clear" w:color="auto" w:fill="FFFFFF"/>
        <w:spacing w:before="0" w:beforeAutospacing="0" w:after="0" w:afterAutospacing="0"/>
        <w:rPr>
          <w:rFonts w:ascii="Arial" w:hAnsi="Arial" w:cs="Arial"/>
          <w:color w:val="333333"/>
        </w:rPr>
      </w:pPr>
      <w:r w:rsidRPr="00302B6C">
        <w:rPr>
          <w:rFonts w:ascii="Arial" w:hAnsi="Arial" w:cs="Arial"/>
          <w:color w:val="333333"/>
        </w:rPr>
        <w:t>● gibt den Lernenden Gelegenheit, ihr Vorwissen oder ihr vorläufiges Verstehen zu thematisieren und formulieren,</w:t>
      </w:r>
    </w:p>
    <w:p w14:paraId="1A970A23" w14:textId="77777777" w:rsidR="0084262E" w:rsidRPr="00302B6C" w:rsidRDefault="0084262E" w:rsidP="0084262E">
      <w:pPr>
        <w:pStyle w:val="ydpf54f91ca"/>
        <w:shd w:val="clear" w:color="auto" w:fill="FFFFFF"/>
        <w:spacing w:before="0" w:beforeAutospacing="0" w:after="0" w:afterAutospacing="0"/>
        <w:rPr>
          <w:rFonts w:ascii="Arial" w:hAnsi="Arial" w:cs="Arial"/>
          <w:color w:val="333333"/>
        </w:rPr>
      </w:pPr>
      <w:r w:rsidRPr="00302B6C">
        <w:rPr>
          <w:rFonts w:ascii="Arial" w:hAnsi="Arial" w:cs="Arial"/>
          <w:color w:val="333333"/>
        </w:rPr>
        <w:t>● nimmt das Vorwissen und/oder das vorläufige Verstehen im folgenden Lernprozess auf</w:t>
      </w:r>
    </w:p>
    <w:p w14:paraId="2F6C9ADC" w14:textId="77777777" w:rsidR="0084262E" w:rsidRPr="00302B6C" w:rsidRDefault="0084262E" w:rsidP="0084262E">
      <w:pPr>
        <w:pStyle w:val="ydpf54f91ca"/>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 </w:t>
      </w:r>
      <w:r w:rsidRPr="00302B6C">
        <w:rPr>
          <w:rFonts w:ascii="Arial" w:hAnsi="Arial" w:cs="Arial"/>
          <w:color w:val="333333"/>
        </w:rPr>
        <w:t>Fraefel, Urban: Praktiken professioneller Lehrpersonen, 2020, 86ff. sowie Hessischer Referenzrahmen Schulqualität, </w:t>
      </w:r>
      <w:hyperlink r:id="rId15" w:history="1">
        <w:r w:rsidRPr="00302B6C">
          <w:rPr>
            <w:rStyle w:val="Hyperlink"/>
            <w:rFonts w:ascii="Arial" w:hAnsi="Arial" w:cs="Arial"/>
          </w:rPr>
          <w:t>https://hrs.bildung.hessen.de/online/kriterien/vi-1-2/</w:t>
        </w:r>
      </w:hyperlink>
    </w:p>
    <w:p w14:paraId="54CCC71E" w14:textId="7C0EA2B6"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2F4C7563" w14:textId="40B1D8AD" w:rsidR="0084262E" w:rsidRPr="00302B6C" w:rsidRDefault="00697D34" w:rsidP="0084262E">
      <w:pPr>
        <w:pStyle w:val="ydp436bcff4"/>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lastRenderedPageBreak/>
        <w:t xml:space="preserve">Kernpraktik: </w:t>
      </w:r>
      <w:r w:rsidR="0084262E" w:rsidRPr="00302B6C">
        <w:rPr>
          <w:rStyle w:val="Fett"/>
          <w:rFonts w:ascii="Arial" w:hAnsi="Arial" w:cs="Arial"/>
          <w:color w:val="333333"/>
        </w:rPr>
        <w:t>Lernaktivitäten anleiten</w:t>
      </w:r>
    </w:p>
    <w:p w14:paraId="2C814FED" w14:textId="77777777" w:rsidR="00697D34" w:rsidRPr="00302B6C" w:rsidRDefault="00697D34" w:rsidP="0084262E">
      <w:pPr>
        <w:pStyle w:val="ydp436bcff4"/>
        <w:shd w:val="clear" w:color="auto" w:fill="FFFFFF"/>
        <w:spacing w:before="0" w:beforeAutospacing="0" w:after="0" w:afterAutospacing="0"/>
        <w:rPr>
          <w:rFonts w:ascii="Arial" w:hAnsi="Arial" w:cs="Arial"/>
          <w:color w:val="333333"/>
        </w:rPr>
      </w:pPr>
    </w:p>
    <w:p w14:paraId="2340354D" w14:textId="77777777" w:rsidR="0084262E" w:rsidRPr="00302B6C" w:rsidRDefault="0084262E" w:rsidP="0084262E">
      <w:pPr>
        <w:pStyle w:val="ydp436bcff4"/>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 </w:t>
      </w:r>
      <w:r w:rsidRPr="00302B6C">
        <w:rPr>
          <w:rFonts w:ascii="Arial" w:hAnsi="Arial" w:cs="Arial"/>
          <w:color w:val="333333"/>
        </w:rPr>
        <w:t>Die Lehrperson wählt u.a. aus den folgenden Handlungsoptionen situativ und flexibel jene aus, die für den Lernprozess förderlich sind.</w:t>
      </w:r>
    </w:p>
    <w:p w14:paraId="714998BF" w14:textId="77777777" w:rsidR="0084262E" w:rsidRPr="00302B6C" w:rsidRDefault="0084262E" w:rsidP="0084262E">
      <w:pPr>
        <w:pStyle w:val="ydp436bcff4"/>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 …</w:t>
      </w:r>
    </w:p>
    <w:p w14:paraId="2F75C60F" w14:textId="77777777" w:rsidR="0084262E" w:rsidRPr="00302B6C" w:rsidRDefault="0084262E" w:rsidP="0084262E">
      <w:pPr>
        <w:pStyle w:val="ydp436bcff4"/>
        <w:shd w:val="clear" w:color="auto" w:fill="FFFFFF"/>
        <w:spacing w:before="0" w:beforeAutospacing="0" w:after="0" w:afterAutospacing="0"/>
        <w:rPr>
          <w:rFonts w:ascii="Arial" w:hAnsi="Arial" w:cs="Arial"/>
          <w:color w:val="333333"/>
        </w:rPr>
      </w:pPr>
      <w:r w:rsidRPr="00302B6C">
        <w:rPr>
          <w:rFonts w:ascii="Arial" w:hAnsi="Arial" w:cs="Arial"/>
          <w:color w:val="333333"/>
        </w:rPr>
        <w:t>● gibt präzise und verständliche Arbeitsanweisungen, die sich in ihrer Absicht, ihrem Sinn und dem geplanten Vorgehen kompatibel zum bisherigen Verlauf der Lernsequenz erweisen,</w:t>
      </w:r>
    </w:p>
    <w:p w14:paraId="543BEBDD" w14:textId="77777777" w:rsidR="0084262E" w:rsidRPr="00302B6C" w:rsidRDefault="0084262E" w:rsidP="0084262E">
      <w:pPr>
        <w:pStyle w:val="ydp436bcff4"/>
        <w:shd w:val="clear" w:color="auto" w:fill="FFFFFF"/>
        <w:spacing w:before="0" w:beforeAutospacing="0" w:after="0" w:afterAutospacing="0"/>
        <w:rPr>
          <w:rFonts w:ascii="Arial" w:hAnsi="Arial" w:cs="Arial"/>
          <w:color w:val="333333"/>
        </w:rPr>
      </w:pPr>
      <w:r w:rsidRPr="00302B6C">
        <w:rPr>
          <w:rFonts w:ascii="Arial" w:hAnsi="Arial" w:cs="Arial"/>
          <w:color w:val="333333"/>
        </w:rPr>
        <w:t>● ermöglicht den Lernenden die Möglichkeit zu Rückfragen.</w:t>
      </w:r>
    </w:p>
    <w:p w14:paraId="19D462E4" w14:textId="77777777" w:rsidR="0084262E" w:rsidRPr="00302B6C" w:rsidRDefault="0084262E" w:rsidP="0084262E">
      <w:pPr>
        <w:pStyle w:val="ydp436bcff4"/>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Fraefel, Urban: Praktiken professioneller Lehrpersonen, 2020, 116ff.</w:t>
      </w:r>
    </w:p>
    <w:p w14:paraId="58850A11" w14:textId="51C19B2A"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4425A606" w14:textId="77E3F85B" w:rsidR="0084262E" w:rsidRPr="00302B6C" w:rsidRDefault="00697D34" w:rsidP="0084262E">
      <w:pPr>
        <w:pStyle w:val="ydp519136ff"/>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 xml:space="preserve">Kernpraktik: </w:t>
      </w:r>
      <w:r w:rsidR="0084262E" w:rsidRPr="00302B6C">
        <w:rPr>
          <w:rStyle w:val="Fett"/>
          <w:rFonts w:ascii="Arial" w:hAnsi="Arial" w:cs="Arial"/>
          <w:color w:val="333333"/>
        </w:rPr>
        <w:t>Das Nachdenken über das Lernen anregen (Metakognition)</w:t>
      </w:r>
    </w:p>
    <w:p w14:paraId="7FBBC346" w14:textId="77777777" w:rsidR="00697D34" w:rsidRPr="00302B6C" w:rsidRDefault="00697D34" w:rsidP="0084262E">
      <w:pPr>
        <w:pStyle w:val="ydp519136ff"/>
        <w:shd w:val="clear" w:color="auto" w:fill="FFFFFF"/>
        <w:spacing w:before="0" w:beforeAutospacing="0" w:after="0" w:afterAutospacing="0"/>
        <w:rPr>
          <w:rFonts w:ascii="Arial" w:hAnsi="Arial" w:cs="Arial"/>
          <w:color w:val="333333"/>
        </w:rPr>
      </w:pPr>
    </w:p>
    <w:p w14:paraId="735F1030" w14:textId="77777777" w:rsidR="0084262E" w:rsidRPr="00302B6C" w:rsidRDefault="0084262E" w:rsidP="0084262E">
      <w:pPr>
        <w:pStyle w:val="ydp519136ff"/>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w:t>
      </w:r>
      <w:r w:rsidRPr="00302B6C">
        <w:rPr>
          <w:rFonts w:ascii="Arial" w:hAnsi="Arial" w:cs="Arial"/>
          <w:color w:val="333333"/>
        </w:rPr>
        <w:t> Die Lehrperson wählt u.a. aus den folgenden Handlungsoptionen situativ und flexibel jene aus, die für den Lernprozess förderlich sind.</w:t>
      </w:r>
    </w:p>
    <w:p w14:paraId="20FD03BD" w14:textId="77777777" w:rsidR="0084262E" w:rsidRPr="00302B6C" w:rsidRDefault="0084262E" w:rsidP="0084262E">
      <w:pPr>
        <w:pStyle w:val="ydp519136ff"/>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 ….</w:t>
      </w:r>
    </w:p>
    <w:p w14:paraId="25853EB5" w14:textId="77777777" w:rsidR="0084262E" w:rsidRPr="00302B6C" w:rsidRDefault="0084262E" w:rsidP="0084262E">
      <w:pPr>
        <w:pStyle w:val="ydp519136ff"/>
        <w:shd w:val="clear" w:color="auto" w:fill="FFFFFF"/>
        <w:spacing w:before="0" w:beforeAutospacing="0" w:after="0" w:afterAutospacing="0"/>
        <w:rPr>
          <w:rFonts w:ascii="Arial" w:hAnsi="Arial" w:cs="Arial"/>
          <w:color w:val="333333"/>
        </w:rPr>
      </w:pPr>
      <w:r w:rsidRPr="00302B6C">
        <w:rPr>
          <w:rFonts w:ascii="Arial" w:hAnsi="Arial" w:cs="Arial"/>
          <w:color w:val="333333"/>
        </w:rPr>
        <w:t>● gibt den Lernenden die Gelegenheit auf den zurückliegenden Lernprozess zu schauen und (selbst-)kritisch Hindernisse und Gelingensbedingungen zu verbalisieren,</w:t>
      </w:r>
    </w:p>
    <w:p w14:paraId="03C35F74" w14:textId="77777777" w:rsidR="0084262E" w:rsidRPr="00302B6C" w:rsidRDefault="0084262E" w:rsidP="0084262E">
      <w:pPr>
        <w:pStyle w:val="ydp519136ff"/>
        <w:shd w:val="clear" w:color="auto" w:fill="FFFFFF"/>
        <w:spacing w:before="0" w:beforeAutospacing="0" w:after="0" w:afterAutospacing="0"/>
        <w:rPr>
          <w:rFonts w:ascii="Arial" w:hAnsi="Arial" w:cs="Arial"/>
          <w:color w:val="333333"/>
        </w:rPr>
      </w:pPr>
      <w:r w:rsidRPr="00302B6C">
        <w:rPr>
          <w:rFonts w:ascii="Arial" w:hAnsi="Arial" w:cs="Arial"/>
          <w:color w:val="333333"/>
        </w:rPr>
        <w:t>● gibt den Lernenden die Gelegenheit z.B. bei wahrgenommenen Lernschwierigkeiten auf den aktuellen Lernprozess zu schauen und Konsequenzen für zukünftige Lernprozesse zu ziehen.</w:t>
      </w:r>
    </w:p>
    <w:p w14:paraId="7931935E" w14:textId="77777777" w:rsidR="0084262E" w:rsidRPr="00302B6C" w:rsidRDefault="0084262E" w:rsidP="0084262E">
      <w:pPr>
        <w:pStyle w:val="ydp519136ff"/>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w:t>
      </w:r>
      <w:hyperlink r:id="rId16" w:history="1">
        <w:r w:rsidRPr="00302B6C">
          <w:rPr>
            <w:rStyle w:val="Hyperlink"/>
            <w:rFonts w:ascii="Arial" w:hAnsi="Arial" w:cs="Arial"/>
          </w:rPr>
          <w:t>https://www.lernensichtbarmachen.ch/wp-content/uploads/2017/01/Faktor-unter-Lupe_Meta-kognitive-Strategien_Final.pdf</w:t>
        </w:r>
      </w:hyperlink>
    </w:p>
    <w:p w14:paraId="0B6A821D" w14:textId="51E7A20B"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74C690B7" w14:textId="77777777" w:rsidR="00697D34" w:rsidRPr="00302B6C" w:rsidRDefault="00697D34" w:rsidP="0084262E">
      <w:pPr>
        <w:pStyle w:val="ydpca3f81af"/>
        <w:shd w:val="clear" w:color="auto" w:fill="FFFFFF"/>
        <w:spacing w:before="0" w:beforeAutospacing="0" w:after="0" w:afterAutospacing="0"/>
        <w:rPr>
          <w:rStyle w:val="Fett"/>
          <w:rFonts w:ascii="Arial" w:hAnsi="Arial" w:cs="Arial"/>
          <w:color w:val="333333"/>
        </w:rPr>
      </w:pPr>
    </w:p>
    <w:p w14:paraId="54D2AA86" w14:textId="613F5D52" w:rsidR="0084262E" w:rsidRPr="00302B6C" w:rsidRDefault="00697D34" w:rsidP="0084262E">
      <w:pPr>
        <w:pStyle w:val="ydpca3f81af"/>
        <w:shd w:val="clear" w:color="auto" w:fill="FFFFFF"/>
        <w:spacing w:before="0" w:beforeAutospacing="0" w:after="0" w:afterAutospacing="0"/>
        <w:rPr>
          <w:rStyle w:val="Fett"/>
          <w:rFonts w:ascii="Arial" w:hAnsi="Arial" w:cs="Arial"/>
          <w:color w:val="333333"/>
        </w:rPr>
      </w:pPr>
      <w:proofErr w:type="spellStart"/>
      <w:proofErr w:type="gramStart"/>
      <w:r w:rsidRPr="00302B6C">
        <w:rPr>
          <w:rStyle w:val="Fett"/>
          <w:rFonts w:ascii="Arial" w:hAnsi="Arial" w:cs="Arial"/>
          <w:color w:val="333333"/>
        </w:rPr>
        <w:t>Kernpraktik:</w:t>
      </w:r>
      <w:r w:rsidR="0084262E" w:rsidRPr="00302B6C">
        <w:rPr>
          <w:rStyle w:val="Fett"/>
          <w:rFonts w:ascii="Arial" w:hAnsi="Arial" w:cs="Arial"/>
          <w:color w:val="333333"/>
        </w:rPr>
        <w:t>Vertiefende</w:t>
      </w:r>
      <w:proofErr w:type="spellEnd"/>
      <w:proofErr w:type="gramEnd"/>
      <w:r w:rsidR="0084262E" w:rsidRPr="00302B6C">
        <w:rPr>
          <w:rStyle w:val="Fett"/>
          <w:rFonts w:ascii="Arial" w:hAnsi="Arial" w:cs="Arial"/>
          <w:color w:val="333333"/>
        </w:rPr>
        <w:t xml:space="preserve"> Klassengespräche führen</w:t>
      </w:r>
    </w:p>
    <w:p w14:paraId="56EC0D98" w14:textId="77777777" w:rsidR="00697D34" w:rsidRPr="00302B6C" w:rsidRDefault="00697D34" w:rsidP="0084262E">
      <w:pPr>
        <w:pStyle w:val="ydpca3f81af"/>
        <w:shd w:val="clear" w:color="auto" w:fill="FFFFFF"/>
        <w:spacing w:before="0" w:beforeAutospacing="0" w:after="0" w:afterAutospacing="0"/>
        <w:rPr>
          <w:rFonts w:ascii="Arial" w:hAnsi="Arial" w:cs="Arial"/>
          <w:color w:val="333333"/>
        </w:rPr>
      </w:pPr>
    </w:p>
    <w:p w14:paraId="30E4AC06" w14:textId="77777777" w:rsidR="0084262E" w:rsidRPr="00302B6C" w:rsidRDefault="0084262E" w:rsidP="0084262E">
      <w:pPr>
        <w:pStyle w:val="ydpca3f81af"/>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 </w:t>
      </w:r>
      <w:r w:rsidRPr="00302B6C">
        <w:rPr>
          <w:rFonts w:ascii="Arial" w:hAnsi="Arial" w:cs="Arial"/>
          <w:color w:val="333333"/>
        </w:rPr>
        <w:t>Die Lehrperson wählt u.a. aus den folgenden Handlungsoptionen situativ und flexibel jene aus, die für den Lernprozess förderlich sind.</w:t>
      </w:r>
    </w:p>
    <w:p w14:paraId="4FA837BF" w14:textId="77777777" w:rsidR="0084262E" w:rsidRPr="00302B6C" w:rsidRDefault="0084262E" w:rsidP="0084262E">
      <w:pPr>
        <w:pStyle w:val="ydpca3f81af"/>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 …</w:t>
      </w:r>
    </w:p>
    <w:p w14:paraId="036F84DD" w14:textId="77777777" w:rsidR="0084262E" w:rsidRPr="00302B6C" w:rsidRDefault="0084262E" w:rsidP="0084262E">
      <w:pPr>
        <w:pStyle w:val="ydpca3f81af"/>
        <w:shd w:val="clear" w:color="auto" w:fill="FFFFFF"/>
        <w:spacing w:before="0" w:beforeAutospacing="0" w:after="0" w:afterAutospacing="0"/>
        <w:rPr>
          <w:rFonts w:ascii="Arial" w:hAnsi="Arial" w:cs="Arial"/>
          <w:color w:val="333333"/>
        </w:rPr>
      </w:pPr>
      <w:r w:rsidRPr="00302B6C">
        <w:rPr>
          <w:rFonts w:ascii="Arial" w:hAnsi="Arial" w:cs="Arial"/>
          <w:color w:val="333333"/>
        </w:rPr>
        <w:t>● initiiert über die Präsentation / Schülerinnen und Schüler-Äußerungen hinaus einen Diskurs über Lernprodukte,</w:t>
      </w:r>
    </w:p>
    <w:p w14:paraId="6848CA08" w14:textId="77777777" w:rsidR="0084262E" w:rsidRPr="00302B6C" w:rsidRDefault="0084262E" w:rsidP="0084262E">
      <w:pPr>
        <w:pStyle w:val="ydpca3f81af"/>
        <w:shd w:val="clear" w:color="auto" w:fill="FFFFFF"/>
        <w:spacing w:before="0" w:beforeAutospacing="0" w:after="0" w:afterAutospacing="0"/>
        <w:rPr>
          <w:rFonts w:ascii="Arial" w:hAnsi="Arial" w:cs="Arial"/>
          <w:color w:val="333333"/>
        </w:rPr>
      </w:pPr>
      <w:r w:rsidRPr="00302B6C">
        <w:rPr>
          <w:rFonts w:ascii="Arial" w:hAnsi="Arial" w:cs="Arial"/>
          <w:color w:val="333333"/>
        </w:rPr>
        <w:t>● vergleicht gemeinsam mit den Lernenden die Lernprodukte, arbeitet z.B.  Unterschiede, Widersprüche, Konflikte, offene Fragen usw. im Gespräch heraus,</w:t>
      </w:r>
    </w:p>
    <w:p w14:paraId="4B7B7424" w14:textId="77777777" w:rsidR="0084262E" w:rsidRPr="00302B6C" w:rsidRDefault="0084262E" w:rsidP="0084262E">
      <w:pPr>
        <w:pStyle w:val="ydpca3f81af"/>
        <w:shd w:val="clear" w:color="auto" w:fill="FFFFFF"/>
        <w:spacing w:before="0" w:beforeAutospacing="0" w:after="0" w:afterAutospacing="0"/>
        <w:rPr>
          <w:rFonts w:ascii="Arial" w:hAnsi="Arial" w:cs="Arial"/>
          <w:color w:val="333333"/>
        </w:rPr>
      </w:pPr>
      <w:r w:rsidRPr="00302B6C">
        <w:rPr>
          <w:rFonts w:ascii="Arial" w:hAnsi="Arial" w:cs="Arial"/>
          <w:color w:val="333333"/>
        </w:rPr>
        <w:t>● ermöglicht ein "echtes Gespräch" über die Sache, indem sie geeignete sprachliche Moves (Nachfragen, Hervorheben, Herausfordern, Rekapitulieren, Zusammenfassen, Präzisieren etc.) verwendet.</w:t>
      </w:r>
    </w:p>
    <w:p w14:paraId="5A235DBF" w14:textId="77777777" w:rsidR="0084262E" w:rsidRPr="00302B6C" w:rsidRDefault="0084262E" w:rsidP="0084262E">
      <w:pPr>
        <w:pStyle w:val="ydpca3f81af"/>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Fraefel, Urban: Praktiken professioneller Lehrpersonen, 2020, 101 ff., speziell 114.</w:t>
      </w:r>
    </w:p>
    <w:p w14:paraId="3E4065D3" w14:textId="383E4C50"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741BD0F1"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293F90A7"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576EDBFE"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6F60EF8E"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61A929D9"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63CAB42F"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3252CA6C"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1AC71894"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11C6D374"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2994E1E1" w14:textId="6306AA79"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lastRenderedPageBreak/>
        <w:t xml:space="preserve">Kernpraktik: </w:t>
      </w:r>
      <w:r w:rsidR="0084262E" w:rsidRPr="00302B6C">
        <w:rPr>
          <w:rStyle w:val="Fett"/>
          <w:rFonts w:ascii="Arial" w:hAnsi="Arial" w:cs="Arial"/>
          <w:color w:val="333333"/>
        </w:rPr>
        <w:t>Lernzeit effizient nutzen, Organisationsroutinen implementieren</w:t>
      </w:r>
    </w:p>
    <w:p w14:paraId="7CE9342C"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4FAA4E5A"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 </w:t>
      </w:r>
      <w:r w:rsidRPr="00302B6C">
        <w:rPr>
          <w:rFonts w:ascii="Arial" w:hAnsi="Arial" w:cs="Arial"/>
          <w:color w:val="333333"/>
        </w:rPr>
        <w:t>Die Lehrperson wählt u.a. aus den folgenden Handlungsoptionen situativ und flexibel jene aus, die für den Lernprozess förderlich sind.</w:t>
      </w:r>
    </w:p>
    <w:p w14:paraId="538CB5D3" w14:textId="77777777" w:rsidR="0084262E" w:rsidRPr="00302B6C" w:rsidRDefault="0084262E" w:rsidP="0084262E">
      <w:pPr>
        <w:pStyle w:val="ydp9e2471f7"/>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 ...</w:t>
      </w:r>
    </w:p>
    <w:p w14:paraId="58284567" w14:textId="77777777" w:rsidR="0084262E" w:rsidRPr="00302B6C" w:rsidRDefault="0084262E" w:rsidP="0084262E">
      <w:pPr>
        <w:pStyle w:val="ydp9e2471f7"/>
        <w:shd w:val="clear" w:color="auto" w:fill="FFFFFF"/>
        <w:spacing w:before="0" w:beforeAutospacing="0" w:after="0" w:afterAutospacing="0"/>
        <w:rPr>
          <w:rFonts w:ascii="Arial" w:hAnsi="Arial" w:cs="Arial"/>
          <w:color w:val="333333"/>
        </w:rPr>
      </w:pPr>
      <w:r w:rsidRPr="00302B6C">
        <w:rPr>
          <w:rFonts w:ascii="Arial" w:hAnsi="Arial" w:cs="Arial"/>
          <w:color w:val="333333"/>
        </w:rPr>
        <w:t>● ermöglicht, dass die Lernenden die zur Verfügung stehende Zeit im Wesentlichen durch inhaltliche und kognitiv herausfordernde Auseinandersetzung mit dem Fraglichen an der Sache nutzen,</w:t>
      </w:r>
    </w:p>
    <w:p w14:paraId="1BFB73E3" w14:textId="77777777" w:rsidR="0084262E" w:rsidRPr="00302B6C" w:rsidRDefault="0084262E" w:rsidP="0084262E">
      <w:pPr>
        <w:pStyle w:val="ydp9e2471f7"/>
        <w:shd w:val="clear" w:color="auto" w:fill="FFFFFF"/>
        <w:spacing w:before="0" w:beforeAutospacing="0" w:after="0" w:afterAutospacing="0"/>
        <w:rPr>
          <w:rFonts w:ascii="Arial" w:hAnsi="Arial" w:cs="Arial"/>
          <w:color w:val="333333"/>
        </w:rPr>
      </w:pPr>
      <w:r w:rsidRPr="00302B6C">
        <w:rPr>
          <w:rFonts w:ascii="Arial" w:hAnsi="Arial" w:cs="Arial"/>
          <w:color w:val="333333"/>
        </w:rPr>
        <w:t>● erarbeitet mit den Lernenden Organisationsroutinen, z.B. für Sozialformwechsel oder fachspezifische Arbeitsformen (Experimentieren, Literarische Gespräche, kategoriengestützte Beurteilungen und politischen Konflikten usw.).</w:t>
      </w:r>
    </w:p>
    <w:p w14:paraId="1AE44B7E" w14:textId="401CE672" w:rsidR="0084262E" w:rsidRPr="0084262E" w:rsidRDefault="0084262E" w:rsidP="0084262E">
      <w:pPr>
        <w:spacing w:after="0" w:line="240" w:lineRule="auto"/>
        <w:rPr>
          <w:rFonts w:ascii="Times New Roman" w:eastAsia="Times New Roman" w:hAnsi="Times New Roman" w:cs="Times New Roman"/>
          <w:lang w:eastAsia="de-DE"/>
        </w:rPr>
      </w:pPr>
      <w:r w:rsidRPr="00302B6C">
        <w:rPr>
          <w:rFonts w:ascii="Times New Roman" w:eastAsia="Times New Roman" w:hAnsi="Times New Roman" w:cs="Times New Roman"/>
          <w:noProof/>
          <w:lang w:eastAsia="de-DE"/>
        </w:rPr>
        <mc:AlternateContent>
          <mc:Choice Requires="wps">
            <w:drawing>
              <wp:inline distT="0" distB="0" distL="0" distR="0" wp14:anchorId="41B36988" wp14:editId="28903A64">
                <wp:extent cx="302260" cy="302260"/>
                <wp:effectExtent l="0" t="0" r="0" b="0"/>
                <wp:docPr id="1"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90EA16" id="Rechteck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" filled="f" stroked="f">
                <o:lock v:ext="edit" aspectratio="t"/>
                <w10:anchorlock/>
              </v:rect>
            </w:pict>
          </mc:Fallback>
        </mc:AlternateContent>
      </w:r>
    </w:p>
    <w:p w14:paraId="4330E662" w14:textId="19837BF7" w:rsidR="0084262E" w:rsidRPr="00302B6C" w:rsidRDefault="00697D34" w:rsidP="0084262E">
      <w:pPr>
        <w:shd w:val="clear" w:color="auto" w:fill="FFFFFF"/>
        <w:spacing w:after="0" w:line="240" w:lineRule="auto"/>
        <w:rPr>
          <w:rFonts w:ascii="Arial" w:eastAsia="Times New Roman" w:hAnsi="Arial" w:cs="Arial"/>
          <w:b/>
          <w:bCs/>
          <w:color w:val="333333"/>
          <w:sz w:val="24"/>
          <w:szCs w:val="24"/>
          <w:lang w:eastAsia="de-DE"/>
        </w:rPr>
      </w:pPr>
      <w:r w:rsidRPr="00302B6C">
        <w:rPr>
          <w:rStyle w:val="Fett"/>
          <w:rFonts w:ascii="Arial" w:hAnsi="Arial" w:cs="Arial"/>
          <w:color w:val="333333"/>
          <w:sz w:val="24"/>
          <w:szCs w:val="24"/>
        </w:rPr>
        <w:t xml:space="preserve">Kernpraktik: </w:t>
      </w:r>
      <w:r w:rsidR="0084262E" w:rsidRPr="0084262E">
        <w:rPr>
          <w:rFonts w:ascii="Arial" w:eastAsia="Times New Roman" w:hAnsi="Arial" w:cs="Arial"/>
          <w:b/>
          <w:bCs/>
          <w:color w:val="333333"/>
          <w:sz w:val="24"/>
          <w:szCs w:val="24"/>
          <w:lang w:eastAsia="de-DE"/>
        </w:rPr>
        <w:t>Gespräche zum Einstieg in eine Thematik führen, um im Lernkontext anzukommen</w:t>
      </w:r>
    </w:p>
    <w:p w14:paraId="64376F7F" w14:textId="77777777" w:rsidR="00697D34" w:rsidRPr="0084262E" w:rsidRDefault="00697D34" w:rsidP="0084262E">
      <w:pPr>
        <w:shd w:val="clear" w:color="auto" w:fill="FFFFFF"/>
        <w:spacing w:after="0" w:line="240" w:lineRule="auto"/>
        <w:rPr>
          <w:rFonts w:ascii="Arial" w:eastAsia="Times New Roman" w:hAnsi="Arial" w:cs="Arial"/>
          <w:color w:val="333333"/>
          <w:sz w:val="24"/>
          <w:szCs w:val="24"/>
          <w:lang w:eastAsia="de-DE"/>
        </w:rPr>
      </w:pPr>
    </w:p>
    <w:p w14:paraId="46030DA0" w14:textId="77777777" w:rsidR="0084262E" w:rsidRPr="0084262E" w:rsidRDefault="0084262E" w:rsidP="0084262E">
      <w:pPr>
        <w:shd w:val="clear" w:color="auto" w:fill="FFFFFF"/>
        <w:spacing w:after="0" w:line="240" w:lineRule="auto"/>
        <w:rPr>
          <w:rFonts w:ascii="Arial" w:eastAsia="Times New Roman" w:hAnsi="Arial" w:cs="Arial"/>
          <w:color w:val="333333"/>
          <w:sz w:val="24"/>
          <w:szCs w:val="24"/>
          <w:lang w:eastAsia="de-DE"/>
        </w:rPr>
      </w:pPr>
      <w:r w:rsidRPr="0084262E">
        <w:rPr>
          <w:rFonts w:ascii="Arial" w:eastAsia="Times New Roman" w:hAnsi="Arial" w:cs="Arial"/>
          <w:b/>
          <w:bCs/>
          <w:color w:val="333333"/>
          <w:sz w:val="24"/>
          <w:szCs w:val="24"/>
          <w:lang w:eastAsia="de-DE"/>
        </w:rPr>
        <w:t>Teilpraktiken: </w:t>
      </w:r>
      <w:r w:rsidRPr="0084262E">
        <w:rPr>
          <w:rFonts w:ascii="Arial" w:eastAsia="Times New Roman" w:hAnsi="Arial" w:cs="Arial"/>
          <w:color w:val="333333"/>
          <w:sz w:val="24"/>
          <w:szCs w:val="24"/>
          <w:lang w:eastAsia="de-DE"/>
        </w:rPr>
        <w:t>Die Lehrperson wählt u.a. aus den folgenden Handlungsoptionen situativ und flexibel jene aus, die für den Lernprozess förderlich sind.</w:t>
      </w:r>
    </w:p>
    <w:p w14:paraId="7E2E8CA9" w14:textId="77777777" w:rsidR="0084262E" w:rsidRPr="0084262E" w:rsidRDefault="0084262E" w:rsidP="0084262E">
      <w:pPr>
        <w:shd w:val="clear" w:color="auto" w:fill="FFFFFF"/>
        <w:spacing w:after="0" w:line="240" w:lineRule="auto"/>
        <w:rPr>
          <w:rFonts w:ascii="Arial" w:eastAsia="Times New Roman" w:hAnsi="Arial" w:cs="Arial"/>
          <w:color w:val="333333"/>
          <w:sz w:val="24"/>
          <w:szCs w:val="24"/>
          <w:lang w:eastAsia="de-DE"/>
        </w:rPr>
      </w:pPr>
      <w:r w:rsidRPr="0084262E">
        <w:rPr>
          <w:rFonts w:ascii="Arial" w:eastAsia="Times New Roman" w:hAnsi="Arial" w:cs="Arial"/>
          <w:color w:val="333333"/>
          <w:sz w:val="24"/>
          <w:szCs w:val="24"/>
          <w:lang w:eastAsia="de-DE"/>
        </w:rPr>
        <w:t>Die Lehrperson ...</w:t>
      </w:r>
    </w:p>
    <w:p w14:paraId="5AD731EB" w14:textId="77777777" w:rsidR="0084262E" w:rsidRPr="0084262E" w:rsidRDefault="0084262E" w:rsidP="0084262E">
      <w:pPr>
        <w:shd w:val="clear" w:color="auto" w:fill="FFFFFF"/>
        <w:spacing w:after="0" w:line="240" w:lineRule="auto"/>
        <w:rPr>
          <w:rFonts w:ascii="Arial" w:eastAsia="Times New Roman" w:hAnsi="Arial" w:cs="Arial"/>
          <w:color w:val="333333"/>
          <w:sz w:val="24"/>
          <w:szCs w:val="24"/>
          <w:lang w:eastAsia="de-DE"/>
        </w:rPr>
      </w:pPr>
      <w:r w:rsidRPr="0084262E">
        <w:rPr>
          <w:rFonts w:ascii="Arial" w:eastAsia="Times New Roman" w:hAnsi="Arial" w:cs="Arial"/>
          <w:color w:val="333333"/>
          <w:sz w:val="24"/>
          <w:szCs w:val="24"/>
          <w:lang w:eastAsia="de-DE"/>
        </w:rPr>
        <w:t>● initiiert ein "echtes Gespräch" durch einen geeigneten Einstiegsimpuls (ggf. auch materialgestützt),</w:t>
      </w:r>
    </w:p>
    <w:p w14:paraId="0CA2EE66" w14:textId="77777777" w:rsidR="0084262E" w:rsidRPr="0084262E" w:rsidRDefault="0084262E" w:rsidP="0084262E">
      <w:pPr>
        <w:shd w:val="clear" w:color="auto" w:fill="FFFFFF"/>
        <w:spacing w:after="0" w:line="240" w:lineRule="auto"/>
        <w:rPr>
          <w:rFonts w:ascii="Arial" w:eastAsia="Times New Roman" w:hAnsi="Arial" w:cs="Arial"/>
          <w:color w:val="333333"/>
          <w:sz w:val="24"/>
          <w:szCs w:val="24"/>
          <w:lang w:eastAsia="de-DE"/>
        </w:rPr>
      </w:pPr>
      <w:r w:rsidRPr="0084262E">
        <w:rPr>
          <w:rFonts w:ascii="Arial" w:eastAsia="Times New Roman" w:hAnsi="Arial" w:cs="Arial"/>
          <w:color w:val="333333"/>
          <w:sz w:val="24"/>
          <w:szCs w:val="24"/>
          <w:lang w:eastAsia="de-DE"/>
        </w:rPr>
        <w:t>● ermöglicht den Lernenden ein "echtes Gespräch" auf breiter Basis, auf den Impuls zu reagieren, und fragt nach Begründungen, Präzisierungen usw.</w:t>
      </w:r>
    </w:p>
    <w:p w14:paraId="61A0735A" w14:textId="77777777" w:rsidR="0084262E" w:rsidRPr="0084262E" w:rsidRDefault="0084262E" w:rsidP="0084262E">
      <w:pPr>
        <w:shd w:val="clear" w:color="auto" w:fill="FFFFFF"/>
        <w:spacing w:after="0" w:line="240" w:lineRule="auto"/>
        <w:rPr>
          <w:rFonts w:ascii="Arial" w:eastAsia="Times New Roman" w:hAnsi="Arial" w:cs="Arial"/>
          <w:color w:val="333333"/>
          <w:sz w:val="24"/>
          <w:szCs w:val="24"/>
          <w:lang w:eastAsia="de-DE"/>
        </w:rPr>
      </w:pPr>
      <w:r w:rsidRPr="0084262E">
        <w:rPr>
          <w:rFonts w:ascii="Arial" w:eastAsia="Times New Roman" w:hAnsi="Arial" w:cs="Arial"/>
          <w:color w:val="333333"/>
          <w:sz w:val="24"/>
          <w:szCs w:val="24"/>
          <w:lang w:eastAsia="de-DE"/>
        </w:rPr>
        <w:t>● moderiert das Gespräch durch steuernde Impulse, die je nach Lernkontext die Lernenden dazu animieren, ihr Vorverständnis zu äußern, an Vorwissen anzuknüpfen, auf Beiträge anderer Lernender einzugehen, das Gespräch zusammenzufassen oder Fragen zu stellen und sich somit auf das Thema einzulassen,</w:t>
      </w:r>
    </w:p>
    <w:p w14:paraId="63763BA7" w14:textId="77777777" w:rsidR="0084262E" w:rsidRPr="0084262E" w:rsidRDefault="0084262E" w:rsidP="0084262E">
      <w:pPr>
        <w:shd w:val="clear" w:color="auto" w:fill="FFFFFF"/>
        <w:spacing w:after="0" w:line="240" w:lineRule="auto"/>
        <w:rPr>
          <w:rFonts w:ascii="Arial" w:eastAsia="Times New Roman" w:hAnsi="Arial" w:cs="Arial"/>
          <w:color w:val="333333"/>
          <w:sz w:val="24"/>
          <w:szCs w:val="24"/>
          <w:lang w:eastAsia="de-DE"/>
        </w:rPr>
      </w:pPr>
      <w:r w:rsidRPr="0084262E">
        <w:rPr>
          <w:rFonts w:ascii="Arial" w:eastAsia="Times New Roman" w:hAnsi="Arial" w:cs="Arial"/>
          <w:color w:val="333333"/>
          <w:sz w:val="24"/>
          <w:szCs w:val="24"/>
          <w:lang w:eastAsia="de-DE"/>
        </w:rPr>
        <w:t>● fokussiert das Gespräch auf das Fragliche an der Sache.</w:t>
      </w:r>
    </w:p>
    <w:p w14:paraId="49DB6E74" w14:textId="77777777" w:rsidR="0084262E" w:rsidRPr="0084262E" w:rsidRDefault="0084262E" w:rsidP="0084262E">
      <w:pPr>
        <w:shd w:val="clear" w:color="auto" w:fill="FFFFFF"/>
        <w:spacing w:after="0" w:line="240" w:lineRule="auto"/>
        <w:rPr>
          <w:rFonts w:ascii="Arial" w:eastAsia="Times New Roman" w:hAnsi="Arial" w:cs="Arial"/>
          <w:color w:val="333333"/>
          <w:sz w:val="24"/>
          <w:szCs w:val="24"/>
          <w:lang w:eastAsia="de-DE"/>
        </w:rPr>
      </w:pPr>
      <w:r w:rsidRPr="0084262E">
        <w:rPr>
          <w:rFonts w:ascii="Arial" w:eastAsia="Times New Roman" w:hAnsi="Arial" w:cs="Arial"/>
          <w:b/>
          <w:bCs/>
          <w:color w:val="333333"/>
          <w:sz w:val="24"/>
          <w:szCs w:val="24"/>
          <w:lang w:eastAsia="de-DE"/>
        </w:rPr>
        <w:t>Theoriebezug: </w:t>
      </w:r>
      <w:r w:rsidRPr="0084262E">
        <w:rPr>
          <w:rFonts w:ascii="Arial" w:eastAsia="Times New Roman" w:hAnsi="Arial" w:cs="Arial"/>
          <w:color w:val="333333"/>
          <w:sz w:val="24"/>
          <w:szCs w:val="24"/>
          <w:lang w:eastAsia="de-DE"/>
        </w:rPr>
        <w:t>Gruschka, Andreas: Erziehen heißt Verstehen lehren, 2019, 144 ff.; Rosenbach, Manfred, Die Eröffnung des Unterrichts, 2008, URL: https://aseminar.schule.de/struktur/einstieg_1.htm (abgerufen 06/2024)           </w:t>
      </w:r>
    </w:p>
    <w:p w14:paraId="2647240B" w14:textId="2FC16E45" w:rsidR="0084262E" w:rsidRDefault="0084262E" w:rsidP="0084262E">
      <w:pPr>
        <w:pStyle w:val="StandardWeb"/>
        <w:shd w:val="clear" w:color="auto" w:fill="FFFFFF"/>
        <w:spacing w:before="0" w:beforeAutospacing="0" w:after="0" w:afterAutospacing="0"/>
        <w:rPr>
          <w:rFonts w:ascii="Arial" w:hAnsi="Arial" w:cs="Arial"/>
          <w:color w:val="333333"/>
        </w:rPr>
      </w:pPr>
    </w:p>
    <w:p w14:paraId="03540D20" w14:textId="77777777" w:rsidR="00936492" w:rsidRDefault="00936492" w:rsidP="0084262E">
      <w:pPr>
        <w:pStyle w:val="StandardWeb"/>
        <w:shd w:val="clear" w:color="auto" w:fill="FFFFFF"/>
        <w:spacing w:before="0" w:beforeAutospacing="0" w:after="0" w:afterAutospacing="0"/>
        <w:rPr>
          <w:rFonts w:ascii="Arial" w:hAnsi="Arial" w:cs="Arial"/>
          <w:color w:val="333333"/>
        </w:rPr>
      </w:pPr>
    </w:p>
    <w:p w14:paraId="675009F2" w14:textId="77777777" w:rsidR="00936492" w:rsidRDefault="00936492" w:rsidP="0084262E">
      <w:pPr>
        <w:pStyle w:val="StandardWeb"/>
        <w:shd w:val="clear" w:color="auto" w:fill="FFFFFF"/>
        <w:spacing w:before="0" w:beforeAutospacing="0" w:after="0" w:afterAutospacing="0"/>
        <w:rPr>
          <w:rFonts w:ascii="Arial" w:hAnsi="Arial" w:cs="Arial"/>
          <w:color w:val="333333"/>
        </w:rPr>
      </w:pPr>
    </w:p>
    <w:p w14:paraId="3377A484" w14:textId="77777777" w:rsidR="00936492" w:rsidRPr="00302B6C" w:rsidRDefault="00936492" w:rsidP="0084262E">
      <w:pPr>
        <w:pStyle w:val="StandardWeb"/>
        <w:shd w:val="clear" w:color="auto" w:fill="FFFFFF"/>
        <w:spacing w:before="0" w:beforeAutospacing="0" w:after="0" w:afterAutospacing="0"/>
        <w:rPr>
          <w:rFonts w:ascii="Arial" w:hAnsi="Arial" w:cs="Arial"/>
          <w:color w:val="333333"/>
        </w:rPr>
      </w:pPr>
    </w:p>
    <w:p w14:paraId="1B02294B" w14:textId="3DBD40E4"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 xml:space="preserve">Kernpraktik: </w:t>
      </w:r>
      <w:r w:rsidR="0084262E" w:rsidRPr="00302B6C">
        <w:rPr>
          <w:rStyle w:val="Fett"/>
          <w:rFonts w:ascii="Arial" w:hAnsi="Arial" w:cs="Arial"/>
          <w:color w:val="333333"/>
        </w:rPr>
        <w:t>Ziele aus Schülerinnen- und Schülerperspektive plausibel und nachvollziehbar machen</w:t>
      </w:r>
    </w:p>
    <w:p w14:paraId="206F37EE"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3CF6EE00"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 </w:t>
      </w:r>
      <w:r w:rsidRPr="00302B6C">
        <w:rPr>
          <w:rFonts w:ascii="Arial" w:hAnsi="Arial" w:cs="Arial"/>
          <w:color w:val="333333"/>
        </w:rPr>
        <w:t>Die Lehrperson wählt u.a. aus den folgenden Handlungsoptionen situativ und flexibel jene aus, die für den Lernprozess förderlich sind.</w:t>
      </w:r>
    </w:p>
    <w:p w14:paraId="681541FA"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 ...</w:t>
      </w:r>
    </w:p>
    <w:p w14:paraId="1290F4B5"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eröffnete den Lernenden einen Fragehorizont, z.B. indem sie sie auffordert, ihre „Fragen und Erfahrungen … zum Ausgangspunkt der Arbeit“ zu formulieren oder indem sie ihr Vorwissen aktiviert. Aus diesem eröffnet sie eine Perspektive zur Weiterarbeit plausibel und fachlich angemessen,</w:t>
      </w:r>
      <w:r w:rsidRPr="00302B6C">
        <w:rPr>
          <w:rFonts w:ascii="Arial" w:hAnsi="Arial" w:cs="Arial"/>
          <w:color w:val="333333"/>
        </w:rPr>
        <w:br/>
        <w:t>● macht den Lernenden klar, dass eine aus ihrer Perspektive offene Frage zu klären bzw. ein Problem zu lösen ist.</w:t>
      </w:r>
    </w:p>
    <w:p w14:paraId="70FE5AF5" w14:textId="68F4695B"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260F3F57"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1EB872D7" w14:textId="77777777" w:rsidR="00936492" w:rsidRDefault="00936492">
      <w:pPr>
        <w:rPr>
          <w:rStyle w:val="Fett"/>
          <w:rFonts w:ascii="Arial" w:eastAsia="Times New Roman" w:hAnsi="Arial" w:cs="Arial"/>
          <w:color w:val="333333"/>
          <w:sz w:val="24"/>
          <w:szCs w:val="24"/>
          <w:lang w:eastAsia="de-DE"/>
        </w:rPr>
      </w:pPr>
      <w:r>
        <w:rPr>
          <w:rStyle w:val="Fett"/>
          <w:rFonts w:ascii="Arial" w:hAnsi="Arial" w:cs="Arial"/>
          <w:color w:val="333333"/>
        </w:rPr>
        <w:br w:type="page"/>
      </w:r>
    </w:p>
    <w:p w14:paraId="45BCC969" w14:textId="0759E525"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lastRenderedPageBreak/>
        <w:t xml:space="preserve">Kernpraktik: </w:t>
      </w:r>
      <w:r w:rsidR="0084262E" w:rsidRPr="00302B6C">
        <w:rPr>
          <w:rStyle w:val="Fett"/>
          <w:rFonts w:ascii="Arial" w:hAnsi="Arial" w:cs="Arial"/>
          <w:color w:val="333333"/>
        </w:rPr>
        <w:t>Lernwege und Erwartungen transparent machen</w:t>
      </w:r>
    </w:p>
    <w:p w14:paraId="4AB664B9"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768795C6"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w:t>
      </w:r>
      <w:r w:rsidRPr="00302B6C">
        <w:rPr>
          <w:rFonts w:ascii="Arial" w:hAnsi="Arial" w:cs="Arial"/>
          <w:color w:val="333333"/>
        </w:rPr>
        <w:t> Die Lehrperson wählt u.a. aus den folgenden Handlungsoptionen situativ und flexibel jene aus, die für den Lernprozess förderlich sind.</w:t>
      </w:r>
    </w:p>
    <w:p w14:paraId="4A89C02B"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 …</w:t>
      </w:r>
    </w:p>
    <w:p w14:paraId="219E198C"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visualisiert in Stichworten die Ziele des Unterrichts, z.B. an Tafel, Whiteboard oder Flipchart, sodass sie während des Unterrichts präsent bleiben,</w:t>
      </w:r>
    </w:p>
    <w:p w14:paraId="4946E73A"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informiert so über den Verlauf der Stunde, dass Lernwege und mit ihnen verknüpfte Erwartungen an den Lernprozess sich schlüssig aus den Zielen ergeben, insbesondere werden Operatoren, Sozialform, Lernprodukt und zur Verfügung stehende Zeit transparent gemacht,</w:t>
      </w:r>
    </w:p>
    <w:p w14:paraId="40216DF8"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xml:space="preserve">● </w:t>
      </w:r>
      <w:proofErr w:type="gramStart"/>
      <w:r w:rsidRPr="00302B6C">
        <w:rPr>
          <w:rFonts w:ascii="Arial" w:hAnsi="Arial" w:cs="Arial"/>
          <w:color w:val="333333"/>
        </w:rPr>
        <w:t>erläutert</w:t>
      </w:r>
      <w:proofErr w:type="gramEnd"/>
      <w:r w:rsidRPr="00302B6C">
        <w:rPr>
          <w:rFonts w:ascii="Arial" w:hAnsi="Arial" w:cs="Arial"/>
          <w:color w:val="333333"/>
        </w:rPr>
        <w:t xml:space="preserve"> ggf. die Materialauswahl und die Funktion der Aufgabenstellung,</w:t>
      </w:r>
    </w:p>
    <w:p w14:paraId="5D848B06"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klärt gemeinsam mit den Lernenden die nachfolgenden Arbeitsschritte und ermöglicht Rückfragen.</w:t>
      </w:r>
    </w:p>
    <w:p w14:paraId="40D64D68"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Fraefel, Urban: Praktiken professioneller Lehrpersonen, 2020, 116 ff. sowie Hessischer Referenzrahmen Schulqualität </w:t>
      </w:r>
      <w:hyperlink r:id="rId17" w:history="1">
        <w:r w:rsidRPr="00302B6C">
          <w:rPr>
            <w:rStyle w:val="Hyperlink"/>
            <w:rFonts w:ascii="Arial" w:hAnsi="Arial" w:cs="Arial"/>
          </w:rPr>
          <w:t>https://hrs.bildung.hessen.de/online/kriterien/vi-4-3/</w:t>
        </w:r>
      </w:hyperlink>
    </w:p>
    <w:p w14:paraId="037AA7BF" w14:textId="3D1D23CF"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1B406FEE" w14:textId="5242E878"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 xml:space="preserve">Kernpraktik: </w:t>
      </w:r>
      <w:r w:rsidR="0084262E" w:rsidRPr="00302B6C">
        <w:rPr>
          <w:rStyle w:val="Fett"/>
          <w:rFonts w:ascii="Arial" w:hAnsi="Arial" w:cs="Arial"/>
          <w:color w:val="333333"/>
        </w:rPr>
        <w:t>Medien und Methoden zielführend einsetzen</w:t>
      </w:r>
    </w:p>
    <w:p w14:paraId="6BDD2692"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1212B177"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w:t>
      </w:r>
      <w:r w:rsidRPr="00302B6C">
        <w:rPr>
          <w:rFonts w:ascii="Arial" w:hAnsi="Arial" w:cs="Arial"/>
          <w:color w:val="333333"/>
        </w:rPr>
        <w:t> Die Lehrperson wählt u.a. aus den folgenden Handlungsoptionen situativ und flexibel jene aus, die für den Lernprozess förderlich sind.</w:t>
      </w:r>
    </w:p>
    <w:p w14:paraId="722ED7F4"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 …</w:t>
      </w:r>
    </w:p>
    <w:p w14:paraId="0A1F8E8D"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xml:space="preserve">● gestaltet für die Voraussetzungen der Lerngruppe geeignete Lernumgebungen, die die Lernenden zur lernwirksamen Auseinandersetzung mit dem Lerngegenstand motivieren, die eine aktive Mitarbeit fördern und ggf. mehrere </w:t>
      </w:r>
      <w:proofErr w:type="spellStart"/>
      <w:r w:rsidRPr="00302B6C">
        <w:rPr>
          <w:rFonts w:ascii="Arial" w:hAnsi="Arial" w:cs="Arial"/>
          <w:color w:val="333333"/>
        </w:rPr>
        <w:t>Lernkanäle</w:t>
      </w:r>
      <w:proofErr w:type="spellEnd"/>
      <w:r w:rsidRPr="00302B6C">
        <w:rPr>
          <w:rFonts w:ascii="Arial" w:hAnsi="Arial" w:cs="Arial"/>
          <w:color w:val="333333"/>
        </w:rPr>
        <w:t xml:space="preserve"> ansprechen,</w:t>
      </w:r>
    </w:p>
    <w:p w14:paraId="77AC61B4"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gestaltet den Medien- und Methodeneinsatz so, dass der Lernertrag der Lernenden sichtbar wird.</w:t>
      </w:r>
    </w:p>
    <w:p w14:paraId="2B2D3638"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Mattes, Wolfgang: Methoden für den Unterricht, 2011, 10-15.</w:t>
      </w:r>
    </w:p>
    <w:p w14:paraId="21F385B5" w14:textId="29B05082"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38C6D8BD" w14:textId="1E1DAD38"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 xml:space="preserve">Kernpraktik: </w:t>
      </w:r>
      <w:r w:rsidR="0084262E" w:rsidRPr="00302B6C">
        <w:rPr>
          <w:rStyle w:val="Fett"/>
          <w:rFonts w:ascii="Arial" w:hAnsi="Arial" w:cs="Arial"/>
          <w:color w:val="333333"/>
        </w:rPr>
        <w:t>Fehler und unterschiedliche Lernwege als Lernchance nutzen</w:t>
      </w:r>
    </w:p>
    <w:p w14:paraId="738B12AF"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3F759A76"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w:t>
      </w:r>
      <w:r w:rsidRPr="00302B6C">
        <w:rPr>
          <w:rFonts w:ascii="Arial" w:hAnsi="Arial" w:cs="Arial"/>
          <w:color w:val="333333"/>
        </w:rPr>
        <w:t> Die Lehrperson wählt u.a. aus den folgenden Handlungsoptionen situativ und flexibel jene aus, die für den Lernprozess förderlich sind.</w:t>
      </w:r>
    </w:p>
    <w:p w14:paraId="1DB36581"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 …</w:t>
      </w:r>
    </w:p>
    <w:p w14:paraId="0649C807"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greift Fehler und unerwartete Beiträge so auf, dass die ihnen zugrundeliegenden Lösungswege genutzt werden, um Verständnisschwierigkeiten oder methodische Herausforderungen und Fehlvorstellungen lösungsorientiert zu reflektieren,</w:t>
      </w:r>
    </w:p>
    <w:p w14:paraId="578B76EE"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identifiziert, auf welcher Ebene die Schwierigkeit besteht (Sache, Lernprozess und Strategie, Selbstregulierung oder Person),</w:t>
      </w:r>
    </w:p>
    <w:p w14:paraId="1C5E5FC1"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gibt daran anknüpfend konstruktive Unterstützung,</w:t>
      </w:r>
    </w:p>
    <w:p w14:paraId="6B8C3A0A"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hebt unerwartete Lernwege hervor und macht deren Potential zu einem Gesprächsthema.</w:t>
      </w:r>
    </w:p>
    <w:p w14:paraId="7D9B840B"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 </w:t>
      </w:r>
      <w:r w:rsidRPr="00302B6C">
        <w:rPr>
          <w:rFonts w:ascii="Arial" w:hAnsi="Arial" w:cs="Arial"/>
          <w:color w:val="333333"/>
        </w:rPr>
        <w:t>Fraefel, Urban: Praktiken professioneller Lehrpersonen, 2020, 34-52, sowie Band 7 der Reihe "Wirksamer Unterricht", URL: </w:t>
      </w:r>
      <w:hyperlink r:id="rId18" w:history="1">
        <w:r w:rsidRPr="00302B6C">
          <w:rPr>
            <w:rStyle w:val="Hyperlink"/>
            <w:rFonts w:ascii="Arial" w:hAnsi="Arial" w:cs="Arial"/>
          </w:rPr>
          <w:t>https://ibbw-bw.de/,Lde/Startseite/Empirische-Bildungsforschung/Publikationsreihe-Wirksamer-Unterricht</w:t>
        </w:r>
      </w:hyperlink>
    </w:p>
    <w:p w14:paraId="6C0D4F56" w14:textId="09B5CFF7"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1F707EB6" w14:textId="77777777" w:rsidR="00697D34" w:rsidRDefault="00697D34" w:rsidP="0084262E">
      <w:pPr>
        <w:pStyle w:val="StandardWeb"/>
        <w:shd w:val="clear" w:color="auto" w:fill="FFFFFF"/>
        <w:spacing w:before="0" w:beforeAutospacing="0" w:after="0" w:afterAutospacing="0"/>
        <w:rPr>
          <w:rStyle w:val="Fett"/>
          <w:rFonts w:ascii="Arial" w:hAnsi="Arial" w:cs="Arial"/>
          <w:color w:val="333333"/>
        </w:rPr>
      </w:pPr>
    </w:p>
    <w:p w14:paraId="6D06B3DD" w14:textId="77777777" w:rsidR="00936492" w:rsidRPr="00302B6C" w:rsidRDefault="00936492" w:rsidP="0084262E">
      <w:pPr>
        <w:pStyle w:val="StandardWeb"/>
        <w:shd w:val="clear" w:color="auto" w:fill="FFFFFF"/>
        <w:spacing w:before="0" w:beforeAutospacing="0" w:after="0" w:afterAutospacing="0"/>
        <w:rPr>
          <w:rStyle w:val="Fett"/>
          <w:rFonts w:ascii="Arial" w:hAnsi="Arial" w:cs="Arial"/>
          <w:color w:val="333333"/>
        </w:rPr>
      </w:pPr>
    </w:p>
    <w:p w14:paraId="0318C513" w14:textId="4BE15B18"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lastRenderedPageBreak/>
        <w:t xml:space="preserve">Kernpraktik: </w:t>
      </w:r>
      <w:r w:rsidR="0084262E" w:rsidRPr="00302B6C">
        <w:rPr>
          <w:rStyle w:val="Fett"/>
          <w:rFonts w:ascii="Arial" w:hAnsi="Arial" w:cs="Arial"/>
          <w:color w:val="333333"/>
        </w:rPr>
        <w:t>Lernergebnisse / Lernprodukte vergleichen</w:t>
      </w:r>
    </w:p>
    <w:p w14:paraId="1CB7A27D"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684D23D2"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 </w:t>
      </w:r>
      <w:r w:rsidRPr="00302B6C">
        <w:rPr>
          <w:rFonts w:ascii="Arial" w:hAnsi="Arial" w:cs="Arial"/>
          <w:color w:val="333333"/>
        </w:rPr>
        <w:t>Die Lehrperson wählt u.a. aus den folgenden Handlungsoptionen situativ und flexibel jene aus, die für den Lernprozess förderlich sind.</w:t>
      </w:r>
    </w:p>
    <w:p w14:paraId="726418CA"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 …</w:t>
      </w:r>
    </w:p>
    <w:p w14:paraId="0517E4A3"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wählt Lernprodukte aus, die im Hinblick auf den Lernprozess oder das inhaltliche Ergebnis besonders aussagekräftig sind,</w:t>
      </w:r>
    </w:p>
    <w:p w14:paraId="00AB0062"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macht die Lernprodukte in geeigneter Weise der Lerngruppe zugänglich, sodass die Lernenden sie vergleichen können,</w:t>
      </w:r>
    </w:p>
    <w:p w14:paraId="3B3A67CC"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macht die Unterschiede oder Besonderheiten zum Gegenstand eines Unterrichtsgesprächs,</w:t>
      </w:r>
    </w:p>
    <w:p w14:paraId="4AACDFCA"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evaluiert ggf. unter Rückbezug auf die Ziele des Unterrichts mit den Lernenden die Lernprodukte so, dass Qualitätsunterschiede angemessen eingeschätzt werden können,</w:t>
      </w:r>
    </w:p>
    <w:p w14:paraId="65123627"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lässt Optimierungsmöglichkeiten erarbeiten.</w:t>
      </w:r>
    </w:p>
    <w:p w14:paraId="06B453FB"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 </w:t>
      </w:r>
      <w:r w:rsidRPr="00302B6C">
        <w:rPr>
          <w:rFonts w:ascii="Arial" w:hAnsi="Arial" w:cs="Arial"/>
          <w:color w:val="333333"/>
        </w:rPr>
        <w:t>Hattie, John: Lernen sichtbar machen für Lehrpersonen, 2014, 137 ff.</w:t>
      </w:r>
    </w:p>
    <w:p w14:paraId="0EA6F664" w14:textId="77777777" w:rsidR="0084262E" w:rsidRDefault="0084262E" w:rsidP="0084262E">
      <w:pPr>
        <w:pStyle w:val="StandardWeb"/>
        <w:shd w:val="clear" w:color="auto" w:fill="FFFFFF"/>
        <w:spacing w:before="0" w:beforeAutospacing="0" w:after="0" w:afterAutospacing="0"/>
        <w:rPr>
          <w:rFonts w:ascii="Arial" w:hAnsi="Arial" w:cs="Arial"/>
          <w:color w:val="333333"/>
        </w:rPr>
      </w:pPr>
    </w:p>
    <w:p w14:paraId="12541252" w14:textId="77777777" w:rsidR="00936492" w:rsidRPr="00302B6C" w:rsidRDefault="00936492" w:rsidP="0084262E">
      <w:pPr>
        <w:pStyle w:val="StandardWeb"/>
        <w:shd w:val="clear" w:color="auto" w:fill="FFFFFF"/>
        <w:spacing w:before="0" w:beforeAutospacing="0" w:after="0" w:afterAutospacing="0"/>
        <w:rPr>
          <w:rFonts w:ascii="Arial" w:hAnsi="Arial" w:cs="Arial"/>
          <w:color w:val="333333"/>
        </w:rPr>
      </w:pPr>
    </w:p>
    <w:p w14:paraId="6350AA08" w14:textId="39B9E189"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 xml:space="preserve">Kernpraktik: </w:t>
      </w:r>
      <w:r w:rsidR="0084262E" w:rsidRPr="00302B6C">
        <w:rPr>
          <w:rStyle w:val="Fett"/>
          <w:rFonts w:ascii="Arial" w:hAnsi="Arial" w:cs="Arial"/>
          <w:color w:val="333333"/>
        </w:rPr>
        <w:t>Kooperation und Selbständigkeit fördern</w:t>
      </w:r>
    </w:p>
    <w:p w14:paraId="2B0E214F"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2897D44B"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 </w:t>
      </w:r>
      <w:r w:rsidRPr="00302B6C">
        <w:rPr>
          <w:rFonts w:ascii="Arial" w:hAnsi="Arial" w:cs="Arial"/>
          <w:color w:val="333333"/>
        </w:rPr>
        <w:t>Die Lehrperson wählt u.a. aus den folgenden Handlungsoptionen situativ und flexibel jene aus, die für den Lernprozess förderlich sind.</w:t>
      </w:r>
    </w:p>
    <w:p w14:paraId="63B7FD7D"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 …</w:t>
      </w:r>
    </w:p>
    <w:p w14:paraId="24847FC0"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diagnostiziert die Lernenden hinsichtlich ihres Leistungsniveaus, ihres Lernstandes und gruppendynamischer Prozesse,</w:t>
      </w:r>
    </w:p>
    <w:p w14:paraId="0A25AC57"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identifiziert geeignete Themenfelder, Übungsbereiche und Materialien, die sich für selbständiges oder kooperatives Lernen eignen,</w:t>
      </w:r>
    </w:p>
    <w:p w14:paraId="625132EF"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xml:space="preserve">● berücksichtigt zentrale didaktische Prinzipien wie z.B. positive Interdependenz, Ko-Konstruktivität, </w:t>
      </w:r>
      <w:proofErr w:type="spellStart"/>
      <w:r w:rsidRPr="00302B6C">
        <w:rPr>
          <w:rFonts w:ascii="Arial" w:hAnsi="Arial" w:cs="Arial"/>
          <w:color w:val="333333"/>
        </w:rPr>
        <w:t>Deeper</w:t>
      </w:r>
      <w:proofErr w:type="spellEnd"/>
      <w:r w:rsidRPr="00302B6C">
        <w:rPr>
          <w:rFonts w:ascii="Arial" w:hAnsi="Arial" w:cs="Arial"/>
          <w:color w:val="333333"/>
        </w:rPr>
        <w:t xml:space="preserve"> Learning, das Konzept der Lernaufgaben etc.,</w:t>
      </w:r>
    </w:p>
    <w:p w14:paraId="601BF6E7"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wählt geeignete Methoden kooperativen oder selbstgesteuerten Lernens aus,</w:t>
      </w:r>
    </w:p>
    <w:p w14:paraId="2BDBF454"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nutzt bei kooperativen Arbeitsformen bezugnehmend auf die Eingangsdiagnose geeignete Verfahren der Gruppenbildung,</w:t>
      </w:r>
    </w:p>
    <w:p w14:paraId="30391062"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bietet angemessene Hilfestellung bei der Ausführung der Aufgaben an,</w:t>
      </w:r>
    </w:p>
    <w:p w14:paraId="18365F96"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beobachtet, diagnostiziert und unterstützt den Arbeitsprozess,</w:t>
      </w:r>
    </w:p>
    <w:p w14:paraId="78FDCB1D"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leitet eine Reflexion über die Arbeits- bzw. Gruppenprozesse an.</w:t>
      </w:r>
    </w:p>
    <w:p w14:paraId="3B661EA2"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xml:space="preserve"> Green, Norm / Green, Kathie: Kooperatives Lernen im Klassenraum und im Kollegium, 2023, 137 ff.; Wellenreuther, Martin, Lehren und Lernen - Aber </w:t>
      </w:r>
      <w:proofErr w:type="gramStart"/>
      <w:r w:rsidRPr="00302B6C">
        <w:rPr>
          <w:rFonts w:ascii="Arial" w:hAnsi="Arial" w:cs="Arial"/>
          <w:color w:val="333333"/>
        </w:rPr>
        <w:t>wie?,</w:t>
      </w:r>
      <w:proofErr w:type="gramEnd"/>
      <w:r w:rsidRPr="00302B6C">
        <w:rPr>
          <w:rFonts w:ascii="Arial" w:hAnsi="Arial" w:cs="Arial"/>
          <w:color w:val="333333"/>
        </w:rPr>
        <w:t xml:space="preserve"> 9.Auflage, 2018, 364ff.</w:t>
      </w:r>
    </w:p>
    <w:p w14:paraId="74CEA56B" w14:textId="77777777" w:rsidR="00697D34" w:rsidRPr="00302B6C" w:rsidRDefault="00697D34" w:rsidP="0084262E">
      <w:pPr>
        <w:pStyle w:val="StandardWeb"/>
        <w:shd w:val="clear" w:color="auto" w:fill="FFFFFF"/>
        <w:spacing w:before="0" w:beforeAutospacing="0" w:after="0" w:afterAutospacing="0"/>
        <w:rPr>
          <w:rStyle w:val="Fett"/>
          <w:rFonts w:ascii="Arial" w:hAnsi="Arial" w:cs="Arial"/>
          <w:color w:val="333333"/>
        </w:rPr>
      </w:pPr>
    </w:p>
    <w:p w14:paraId="254A5958" w14:textId="77777777" w:rsidR="00697D34" w:rsidRPr="00302B6C" w:rsidRDefault="00697D34" w:rsidP="0084262E">
      <w:pPr>
        <w:pStyle w:val="StandardWeb"/>
        <w:shd w:val="clear" w:color="auto" w:fill="FFFFFF"/>
        <w:spacing w:before="0" w:beforeAutospacing="0" w:after="0" w:afterAutospacing="0"/>
        <w:rPr>
          <w:rStyle w:val="Fett"/>
          <w:rFonts w:ascii="Arial" w:hAnsi="Arial" w:cs="Arial"/>
          <w:color w:val="333333"/>
        </w:rPr>
      </w:pPr>
    </w:p>
    <w:p w14:paraId="5F09CB0A" w14:textId="77777777" w:rsidR="00697D34" w:rsidRPr="00302B6C" w:rsidRDefault="00697D34" w:rsidP="0084262E">
      <w:pPr>
        <w:pStyle w:val="StandardWeb"/>
        <w:shd w:val="clear" w:color="auto" w:fill="FFFFFF"/>
        <w:spacing w:before="0" w:beforeAutospacing="0" w:after="0" w:afterAutospacing="0"/>
        <w:rPr>
          <w:rStyle w:val="Fett"/>
          <w:rFonts w:ascii="Arial" w:hAnsi="Arial" w:cs="Arial"/>
          <w:color w:val="333333"/>
        </w:rPr>
      </w:pPr>
    </w:p>
    <w:p w14:paraId="6A2E9BA4"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75B89AB3"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7D0CB66D"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27FE9180"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38AF57C5"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1E1760C5"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43CA21FE"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1BB6CABC"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765C73BF"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1F4BCF5E"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198BA81B" w14:textId="53D14B8A"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lastRenderedPageBreak/>
        <w:t xml:space="preserve">Kernpraktik: </w:t>
      </w:r>
      <w:r w:rsidR="0084262E" w:rsidRPr="00302B6C">
        <w:rPr>
          <w:rStyle w:val="Fett"/>
          <w:rFonts w:ascii="Arial" w:hAnsi="Arial" w:cs="Arial"/>
          <w:color w:val="333333"/>
        </w:rPr>
        <w:t>Störungen präventiv verhindern, auf Störungen angemessen reagieren</w:t>
      </w:r>
    </w:p>
    <w:p w14:paraId="610BF541"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1DBCCB79"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w:t>
      </w:r>
      <w:r w:rsidRPr="00302B6C">
        <w:rPr>
          <w:rFonts w:ascii="Arial" w:hAnsi="Arial" w:cs="Arial"/>
          <w:color w:val="333333"/>
        </w:rPr>
        <w:t> Die Lehrperson wählt u.a. aus den folgenden Handlungsoptionen situativ und flexibel jene aus, die für den Lernprozess förderlich sind.</w:t>
      </w:r>
    </w:p>
    <w:p w14:paraId="6ED6A9F9"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1. Prävention</w:t>
      </w:r>
    </w:p>
    <w:p w14:paraId="3C43A2D1"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w:t>
      </w:r>
    </w:p>
    <w:p w14:paraId="09C9F6A2"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wählt ein für die Lerngruppe herausforderndes Thema, </w:t>
      </w:r>
    </w:p>
    <w:p w14:paraId="24075C00"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schafft durchgängige Zieltransparenz (Sichtstruktur, Tiefenstruktur),</w:t>
      </w:r>
    </w:p>
    <w:p w14:paraId="496139DA"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gestaltet den Unterricht methodisch funktional mit Blick auf die Lerngruppe und das Thema,</w:t>
      </w:r>
    </w:p>
    <w:p w14:paraId="31F52F78"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gestaltet an die Lerngruppe angepasste(s) Material, Arbeitsaufträge und wählt geeignete Medien aus,</w:t>
      </w:r>
    </w:p>
    <w:p w14:paraId="262AEF2E"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überzeugt durch Führungsqualität und Beziehungskompetenz,</w:t>
      </w:r>
    </w:p>
    <w:p w14:paraId="5826705B"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hat gemeinsam mit der Lerngruppe Regeln und Rituale zur Störungsminimierung entwickelt.</w:t>
      </w:r>
    </w:p>
    <w:p w14:paraId="55B1392F"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2. Intervention</w:t>
      </w:r>
    </w:p>
    <w:p w14:paraId="0AEBB005"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setzt gezielt und konsequent Maßnahmen ein.</w:t>
      </w:r>
    </w:p>
    <w:p w14:paraId="0ECC7188"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Nolting, Hans-Peter: Störungsprävention, 2002; Lohmann, Gert, Mit Schülern klarkommen, 2003; Winkel, Reiner: Der gestörte Unterricht: Diagnostische und therapeutische Möglichkeiten, 2005; Helmke, Andreas: Classroom Management, 2014.</w:t>
      </w:r>
    </w:p>
    <w:p w14:paraId="61D347EA" w14:textId="017ACF07"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0AC31BDD"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6B10E937"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7BCCD982"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1E9F1B91"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3D616933"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2840D2A7" w14:textId="58F15547"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 xml:space="preserve">Kernpraktik: </w:t>
      </w:r>
      <w:r w:rsidR="0084262E" w:rsidRPr="00302B6C">
        <w:rPr>
          <w:rStyle w:val="Fett"/>
          <w:rFonts w:ascii="Arial" w:hAnsi="Arial" w:cs="Arial"/>
          <w:color w:val="333333"/>
        </w:rPr>
        <w:t>Arbeitsbeziehungen respektvoll gestalten</w:t>
      </w:r>
    </w:p>
    <w:p w14:paraId="2054710B"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59DE10E1"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w:t>
      </w:r>
      <w:r w:rsidRPr="00302B6C">
        <w:rPr>
          <w:rFonts w:ascii="Arial" w:hAnsi="Arial" w:cs="Arial"/>
          <w:color w:val="333333"/>
        </w:rPr>
        <w:t> Die Lehrperson wählt u.a. aus den folgenden Handlungsoptionen situativ und flexibel jene aus, die für den Lernprozess förderlich sind.</w:t>
      </w:r>
    </w:p>
    <w:p w14:paraId="373A7B21"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w:t>
      </w:r>
    </w:p>
    <w:p w14:paraId="59927056"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achtet auf einen respektvollen und wertschätzenden Umgang der Lernenden untereinander und zwischen ihr und den Lernenden,</w:t>
      </w:r>
    </w:p>
    <w:p w14:paraId="61EC7ACB"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sorgt für einen Aufbau erwünschten und Abbau unerwünschten Lernverhaltens,</w:t>
      </w:r>
    </w:p>
    <w:p w14:paraId="482F98A2"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zeigt und initiiert einen offenen und sensiblen Umgang mit Vielfalt.</w:t>
      </w:r>
    </w:p>
    <w:p w14:paraId="64FF655A"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xml:space="preserve"> Teaching Works, Building </w:t>
      </w:r>
      <w:proofErr w:type="spellStart"/>
      <w:r w:rsidRPr="00302B6C">
        <w:rPr>
          <w:rFonts w:ascii="Arial" w:hAnsi="Arial" w:cs="Arial"/>
          <w:color w:val="333333"/>
        </w:rPr>
        <w:t>respectful</w:t>
      </w:r>
      <w:proofErr w:type="spellEnd"/>
      <w:r w:rsidRPr="00302B6C">
        <w:rPr>
          <w:rFonts w:ascii="Arial" w:hAnsi="Arial" w:cs="Arial"/>
          <w:color w:val="333333"/>
        </w:rPr>
        <w:t xml:space="preserve"> </w:t>
      </w:r>
      <w:proofErr w:type="spellStart"/>
      <w:r w:rsidRPr="00302B6C">
        <w:rPr>
          <w:rFonts w:ascii="Arial" w:hAnsi="Arial" w:cs="Arial"/>
          <w:color w:val="333333"/>
        </w:rPr>
        <w:t>relationships</w:t>
      </w:r>
      <w:proofErr w:type="spellEnd"/>
      <w:r w:rsidRPr="00302B6C">
        <w:rPr>
          <w:rFonts w:ascii="Arial" w:hAnsi="Arial" w:cs="Arial"/>
          <w:color w:val="333333"/>
        </w:rPr>
        <w:t>, URL: </w:t>
      </w:r>
      <w:hyperlink r:id="rId19" w:history="1">
        <w:r w:rsidRPr="00302B6C">
          <w:rPr>
            <w:rStyle w:val="Hyperlink"/>
            <w:rFonts w:ascii="Arial" w:hAnsi="Arial" w:cs="Arial"/>
          </w:rPr>
          <w:t>High-Leverage Practices | TeachingWorks</w:t>
        </w:r>
      </w:hyperlink>
      <w:r w:rsidRPr="00302B6C">
        <w:rPr>
          <w:rFonts w:ascii="Arial" w:hAnsi="Arial" w:cs="Arial"/>
          <w:color w:val="333333"/>
        </w:rPr>
        <w:t xml:space="preserve">; Helmke, Andreas / Helmke, </w:t>
      </w:r>
      <w:proofErr w:type="spellStart"/>
      <w:r w:rsidRPr="00302B6C">
        <w:rPr>
          <w:rFonts w:ascii="Arial" w:hAnsi="Arial" w:cs="Arial"/>
          <w:color w:val="333333"/>
        </w:rPr>
        <w:t>Tuyet</w:t>
      </w:r>
      <w:proofErr w:type="spellEnd"/>
      <w:r w:rsidRPr="00302B6C">
        <w:rPr>
          <w:rFonts w:ascii="Arial" w:hAnsi="Arial" w:cs="Arial"/>
          <w:color w:val="333333"/>
        </w:rPr>
        <w:t>: Wie wirksam ist gute Klassenführung?, in: Lernende Schule 65/2014, URL: </w:t>
      </w:r>
      <w:hyperlink r:id="rId20" w:history="1">
        <w:r w:rsidRPr="00302B6C">
          <w:rPr>
            <w:rStyle w:val="Hyperlink"/>
            <w:rFonts w:ascii="Arial" w:hAnsi="Arial" w:cs="Arial"/>
          </w:rPr>
          <w:t>http://andreas-helmke.de/wordpress/wp-content/uploads/2018/05/Helmke_Klassenf%C3%BChrung_Lernende-Schule.pdf</w:t>
        </w:r>
      </w:hyperlink>
      <w:r w:rsidRPr="00302B6C">
        <w:rPr>
          <w:rFonts w:ascii="Arial" w:hAnsi="Arial" w:cs="Arial"/>
          <w:color w:val="333333"/>
        </w:rPr>
        <w:t>; vgl. hierzu im Hessischen Referenzrahmen Schulqualität: </w:t>
      </w:r>
      <w:hyperlink r:id="rId21" w:history="1">
        <w:r w:rsidRPr="00302B6C">
          <w:rPr>
            <w:rStyle w:val="Hyperlink"/>
            <w:rFonts w:ascii="Arial" w:hAnsi="Arial" w:cs="Arial"/>
          </w:rPr>
          <w:t>https://hrs.bildung.hessen.de/online/kriterien/vi-4-1/</w:t>
        </w:r>
      </w:hyperlink>
    </w:p>
    <w:p w14:paraId="5F64EC0C" w14:textId="1456C45F"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1D97AFD7" w14:textId="77777777" w:rsidR="00697D34" w:rsidRPr="00302B6C" w:rsidRDefault="00697D34" w:rsidP="0084262E">
      <w:pPr>
        <w:pStyle w:val="StandardWeb"/>
        <w:shd w:val="clear" w:color="auto" w:fill="FFFFFF"/>
        <w:spacing w:before="0" w:beforeAutospacing="0" w:after="0" w:afterAutospacing="0"/>
        <w:rPr>
          <w:rStyle w:val="Fett"/>
          <w:rFonts w:ascii="Arial" w:hAnsi="Arial" w:cs="Arial"/>
          <w:color w:val="333333"/>
        </w:rPr>
      </w:pPr>
    </w:p>
    <w:p w14:paraId="72426207" w14:textId="77777777" w:rsidR="00697D34" w:rsidRPr="00302B6C" w:rsidRDefault="00697D34" w:rsidP="0084262E">
      <w:pPr>
        <w:pStyle w:val="StandardWeb"/>
        <w:shd w:val="clear" w:color="auto" w:fill="FFFFFF"/>
        <w:spacing w:before="0" w:beforeAutospacing="0" w:after="0" w:afterAutospacing="0"/>
        <w:rPr>
          <w:rStyle w:val="Fett"/>
          <w:rFonts w:ascii="Arial" w:hAnsi="Arial" w:cs="Arial"/>
          <w:color w:val="333333"/>
        </w:rPr>
      </w:pPr>
    </w:p>
    <w:p w14:paraId="69CEEF21"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443E2850"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7054D7DC"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08CA8862"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7A5D8569" w14:textId="01E9FE39"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lastRenderedPageBreak/>
        <w:t xml:space="preserve">Kernpraktik: </w:t>
      </w:r>
      <w:r w:rsidR="0084262E" w:rsidRPr="00302B6C">
        <w:rPr>
          <w:rStyle w:val="Fett"/>
          <w:rFonts w:ascii="Arial" w:hAnsi="Arial" w:cs="Arial"/>
          <w:color w:val="333333"/>
        </w:rPr>
        <w:t>Übergänge inhaltlich sachimmanent angemessen gestalten</w:t>
      </w:r>
    </w:p>
    <w:p w14:paraId="57714E01"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70D4045A"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 </w:t>
      </w:r>
      <w:r w:rsidRPr="00302B6C">
        <w:rPr>
          <w:rFonts w:ascii="Arial" w:hAnsi="Arial" w:cs="Arial"/>
          <w:color w:val="333333"/>
        </w:rPr>
        <w:t>Die Lehrperson wählt u.a. aus den folgenden Handlungsoptionen situativ und flexibel jene aus, die für den Lernprozess förderlich sind.</w:t>
      </w:r>
    </w:p>
    <w:p w14:paraId="10B7F09A"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w:t>
      </w:r>
    </w:p>
    <w:p w14:paraId="7B95F9D1"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berücksichtigt bei der Planung das Prinzip des „</w:t>
      </w:r>
      <w:proofErr w:type="spellStart"/>
      <w:r w:rsidRPr="00302B6C">
        <w:rPr>
          <w:rFonts w:ascii="Arial" w:hAnsi="Arial" w:cs="Arial"/>
          <w:color w:val="333333"/>
        </w:rPr>
        <w:t>backwards</w:t>
      </w:r>
      <w:proofErr w:type="spellEnd"/>
      <w:r w:rsidRPr="00302B6C">
        <w:rPr>
          <w:rFonts w:ascii="Arial" w:hAnsi="Arial" w:cs="Arial"/>
          <w:color w:val="333333"/>
        </w:rPr>
        <w:t xml:space="preserve"> </w:t>
      </w:r>
      <w:proofErr w:type="spellStart"/>
      <w:r w:rsidRPr="00302B6C">
        <w:rPr>
          <w:rFonts w:ascii="Arial" w:hAnsi="Arial" w:cs="Arial"/>
          <w:color w:val="333333"/>
        </w:rPr>
        <w:t>planning</w:t>
      </w:r>
      <w:proofErr w:type="spellEnd"/>
      <w:r w:rsidRPr="00302B6C">
        <w:rPr>
          <w:rFonts w:ascii="Arial" w:hAnsi="Arial" w:cs="Arial"/>
          <w:color w:val="333333"/>
        </w:rPr>
        <w:t>“,</w:t>
      </w:r>
    </w:p>
    <w:p w14:paraId="439DB7C5"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sorgt im Unterricht für eine durchgängige Zieltransparenz (Sichtstruktur, Tiefenstrukturen),</w:t>
      </w:r>
    </w:p>
    <w:p w14:paraId="149FC953"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gestaltet die Phasenübergänge inhaltlich.  </w:t>
      </w:r>
    </w:p>
    <w:p w14:paraId="50FB36F0"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 </w:t>
      </w:r>
      <w:r w:rsidRPr="00302B6C">
        <w:rPr>
          <w:rFonts w:ascii="Arial" w:hAnsi="Arial" w:cs="Arial"/>
          <w:color w:val="333333"/>
        </w:rPr>
        <w:t>Fraefel, Urban: Praktiken professioneller Lehrpersonen, 2020, 157ff.; Fraefel, Urban: Erfolgreich Unterricht planen, 2023, 49-57.</w:t>
      </w:r>
    </w:p>
    <w:p w14:paraId="5FB83153" w14:textId="13AE5167" w:rsidR="0084262E" w:rsidRDefault="0084262E" w:rsidP="0084262E">
      <w:pPr>
        <w:pStyle w:val="StandardWeb"/>
        <w:shd w:val="clear" w:color="auto" w:fill="FFFFFF"/>
        <w:spacing w:before="0" w:beforeAutospacing="0" w:after="0" w:afterAutospacing="0"/>
        <w:rPr>
          <w:rFonts w:ascii="Arial" w:hAnsi="Arial" w:cs="Arial"/>
          <w:color w:val="333333"/>
        </w:rPr>
      </w:pPr>
    </w:p>
    <w:p w14:paraId="74831C8C" w14:textId="77777777" w:rsidR="00936492" w:rsidRDefault="00936492" w:rsidP="0084262E">
      <w:pPr>
        <w:pStyle w:val="StandardWeb"/>
        <w:shd w:val="clear" w:color="auto" w:fill="FFFFFF"/>
        <w:spacing w:before="0" w:beforeAutospacing="0" w:after="0" w:afterAutospacing="0"/>
        <w:rPr>
          <w:rFonts w:ascii="Arial" w:hAnsi="Arial" w:cs="Arial"/>
          <w:color w:val="333333"/>
        </w:rPr>
      </w:pPr>
    </w:p>
    <w:p w14:paraId="29B42040" w14:textId="77777777" w:rsidR="00936492" w:rsidRDefault="00936492" w:rsidP="0084262E">
      <w:pPr>
        <w:pStyle w:val="StandardWeb"/>
        <w:shd w:val="clear" w:color="auto" w:fill="FFFFFF"/>
        <w:spacing w:before="0" w:beforeAutospacing="0" w:after="0" w:afterAutospacing="0"/>
        <w:rPr>
          <w:rFonts w:ascii="Arial" w:hAnsi="Arial" w:cs="Arial"/>
          <w:color w:val="333333"/>
        </w:rPr>
      </w:pPr>
    </w:p>
    <w:p w14:paraId="60C29442" w14:textId="77777777" w:rsidR="00936492" w:rsidRDefault="00936492" w:rsidP="0084262E">
      <w:pPr>
        <w:pStyle w:val="StandardWeb"/>
        <w:shd w:val="clear" w:color="auto" w:fill="FFFFFF"/>
        <w:spacing w:before="0" w:beforeAutospacing="0" w:after="0" w:afterAutospacing="0"/>
        <w:rPr>
          <w:rFonts w:ascii="Arial" w:hAnsi="Arial" w:cs="Arial"/>
          <w:color w:val="333333"/>
        </w:rPr>
      </w:pPr>
    </w:p>
    <w:p w14:paraId="626993D9" w14:textId="77777777" w:rsidR="00936492" w:rsidRPr="00302B6C" w:rsidRDefault="00936492" w:rsidP="0084262E">
      <w:pPr>
        <w:pStyle w:val="StandardWeb"/>
        <w:shd w:val="clear" w:color="auto" w:fill="FFFFFF"/>
        <w:spacing w:before="0" w:beforeAutospacing="0" w:after="0" w:afterAutospacing="0"/>
        <w:rPr>
          <w:rFonts w:ascii="Arial" w:hAnsi="Arial" w:cs="Arial"/>
          <w:color w:val="333333"/>
        </w:rPr>
      </w:pPr>
    </w:p>
    <w:p w14:paraId="3F769FC9" w14:textId="30CA559B"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 xml:space="preserve">Kernpraktik: </w:t>
      </w:r>
      <w:r w:rsidR="0084262E" w:rsidRPr="00302B6C">
        <w:rPr>
          <w:rStyle w:val="Fett"/>
          <w:rFonts w:ascii="Arial" w:hAnsi="Arial" w:cs="Arial"/>
          <w:color w:val="333333"/>
        </w:rPr>
        <w:t>Sozialformen funktional nutzen und ggf. wechseln</w:t>
      </w:r>
    </w:p>
    <w:p w14:paraId="5D42DB98"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44DCBAE2"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w:t>
      </w:r>
      <w:r w:rsidRPr="00302B6C">
        <w:rPr>
          <w:rFonts w:ascii="Arial" w:hAnsi="Arial" w:cs="Arial"/>
          <w:color w:val="333333"/>
        </w:rPr>
        <w:t> Die Lehrperson wählt u.a. aus den folgenden Handlungsoptionen situativ und flexibel jene aus, die für den Lernprozess förderlich sind.</w:t>
      </w:r>
    </w:p>
    <w:p w14:paraId="62FA5A46"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w:t>
      </w:r>
    </w:p>
    <w:p w14:paraId="39661808"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schätzt die Funktionalität der jeweiligen Sozialformen (EA, PA, GA, Plenum) mit Blick auf die Aufgabenstellung und die fachliche Heterogenität der Lerngruppe ein,</w:t>
      </w:r>
    </w:p>
    <w:p w14:paraId="1CB4B443"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bedenkt auch aus pädagogischer Sicht die Auswahl der jeweiligen Sozialform,</w:t>
      </w:r>
    </w:p>
    <w:p w14:paraId="5B744182"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reagiert flexibel auf nicht vorhergesehene Unterrichtssituationen.  </w:t>
      </w:r>
    </w:p>
    <w:p w14:paraId="160209E5"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Saum, T. / Brüning, L.: Erfolgreich Unterrichten durch kooperatives Lernen, 2024, Mattes, W.: Methoden für den Unterricht, 2011, 44f., sowie Hessischer Referenzrahmen Schulqualität </w:t>
      </w:r>
      <w:hyperlink r:id="rId22" w:history="1">
        <w:r w:rsidRPr="00302B6C">
          <w:rPr>
            <w:rStyle w:val="Hyperlink"/>
            <w:rFonts w:ascii="Arial" w:hAnsi="Arial" w:cs="Arial"/>
          </w:rPr>
          <w:t>https://hrs.bildung.hessen.de/online/kriterien/vi-3-3/</w:t>
        </w:r>
      </w:hyperlink>
      <w:r w:rsidRPr="00302B6C">
        <w:rPr>
          <w:rFonts w:ascii="Arial" w:hAnsi="Arial" w:cs="Arial"/>
          <w:color w:val="333333"/>
        </w:rPr>
        <w:t> </w:t>
      </w:r>
    </w:p>
    <w:p w14:paraId="3222DE6A" w14:textId="7EBB4D10"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6BCBC6A6"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04839A05"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6B2E92B2" w14:textId="4C661D6C"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 xml:space="preserve">Kernpraktik: </w:t>
      </w:r>
      <w:r w:rsidR="0084262E" w:rsidRPr="00302B6C">
        <w:rPr>
          <w:rStyle w:val="Fett"/>
          <w:rFonts w:ascii="Arial" w:hAnsi="Arial" w:cs="Arial"/>
          <w:color w:val="333333"/>
        </w:rPr>
        <w:t>Unterschiedliche Lernwege ermöglichen, beobachten und unterstützen</w:t>
      </w:r>
    </w:p>
    <w:p w14:paraId="3FF308FE"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74BEB045"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 </w:t>
      </w:r>
      <w:r w:rsidRPr="00302B6C">
        <w:rPr>
          <w:rFonts w:ascii="Arial" w:hAnsi="Arial" w:cs="Arial"/>
          <w:color w:val="333333"/>
        </w:rPr>
        <w:t>Die Lehrperson wählt u.a. aus den folgenden Handlungsoptionen situativ und flexibel jene aus, die für den Lernprozess förderlich sind.</w:t>
      </w:r>
    </w:p>
    <w:p w14:paraId="527D3FC6"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w:t>
      </w:r>
    </w:p>
    <w:p w14:paraId="2A0480BF"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führt Unterricht mit geeigneten binnendifferenzierten Maßnahmen durch (Materialien, Aufgabenstellungen, Sozialformen, Methoden),</w:t>
      </w:r>
    </w:p>
    <w:p w14:paraId="09CBF5DC"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bindet alle Lernenden phasenbezogen in den Lernprozess ein,</w:t>
      </w:r>
    </w:p>
    <w:p w14:paraId="70A39D8F"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gibt individuelles und differenziertes Feedback.</w:t>
      </w:r>
    </w:p>
    <w:p w14:paraId="4FE07055"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 </w:t>
      </w:r>
      <w:r w:rsidRPr="00302B6C">
        <w:rPr>
          <w:rFonts w:ascii="Arial" w:hAnsi="Arial" w:cs="Arial"/>
          <w:color w:val="333333"/>
        </w:rPr>
        <w:t>Fraefel, Urban: Praktiken professioneller Lehrpersonen, 2020, 26ff.; Kress, Karin: Binnendifferenzierung in der Sekundarstufe, 2014, sowie Hessischer Referenzrahmen Schulqualität </w:t>
      </w:r>
      <w:hyperlink r:id="rId23" w:history="1">
        <w:r w:rsidRPr="00302B6C">
          <w:rPr>
            <w:rStyle w:val="Hyperlink"/>
            <w:rFonts w:ascii="Arial" w:hAnsi="Arial" w:cs="Arial"/>
          </w:rPr>
          <w:t>https://hrs.bildung.hessen.de/online/kriterien/vi-3-1/</w:t>
        </w:r>
      </w:hyperlink>
    </w:p>
    <w:p w14:paraId="728866BB" w14:textId="3B1B4172" w:rsidR="0084262E" w:rsidRPr="00302B6C" w:rsidRDefault="0084262E" w:rsidP="0084262E">
      <w:pPr>
        <w:pStyle w:val="StandardWeb"/>
        <w:shd w:val="clear" w:color="auto" w:fill="FFFFFF"/>
        <w:spacing w:before="0" w:beforeAutospacing="0" w:after="0" w:afterAutospacing="0"/>
        <w:rPr>
          <w:rFonts w:ascii="Arial" w:hAnsi="Arial" w:cs="Arial"/>
          <w:color w:val="333333"/>
        </w:rPr>
      </w:pPr>
    </w:p>
    <w:p w14:paraId="69E549A5"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720F59FA"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40C6B6D8"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0C38BADD"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0A268531"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111D02B0" w14:textId="77777777" w:rsidR="00936492" w:rsidRDefault="00936492" w:rsidP="0084262E">
      <w:pPr>
        <w:pStyle w:val="StandardWeb"/>
        <w:shd w:val="clear" w:color="auto" w:fill="FFFFFF"/>
        <w:spacing w:before="0" w:beforeAutospacing="0" w:after="0" w:afterAutospacing="0"/>
        <w:rPr>
          <w:rStyle w:val="Fett"/>
          <w:rFonts w:ascii="Arial" w:hAnsi="Arial" w:cs="Arial"/>
          <w:color w:val="333333"/>
        </w:rPr>
      </w:pPr>
    </w:p>
    <w:p w14:paraId="5975D21E" w14:textId="02D06E1D"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lastRenderedPageBreak/>
        <w:t xml:space="preserve">Kernpraktik: </w:t>
      </w:r>
      <w:r w:rsidR="0084262E" w:rsidRPr="00302B6C">
        <w:rPr>
          <w:rStyle w:val="Fett"/>
          <w:rFonts w:ascii="Arial" w:hAnsi="Arial" w:cs="Arial"/>
          <w:color w:val="333333"/>
        </w:rPr>
        <w:t>Mit Lernschwierigkeiten adäquat umgehen</w:t>
      </w:r>
    </w:p>
    <w:p w14:paraId="2821DBE5"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180ABA7E"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 </w:t>
      </w:r>
      <w:r w:rsidRPr="00302B6C">
        <w:rPr>
          <w:rFonts w:ascii="Arial" w:hAnsi="Arial" w:cs="Arial"/>
          <w:color w:val="333333"/>
        </w:rPr>
        <w:t>Die Lehrperson wählt u.a. aus den folgenden Handlungsoptionen situativ und flexibel jene aus, die für den Lernprozess förderlich sind.</w:t>
      </w:r>
    </w:p>
    <w:p w14:paraId="6EA13555"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w:t>
      </w:r>
    </w:p>
    <w:p w14:paraId="3987FB9C"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xml:space="preserve">● </w:t>
      </w:r>
      <w:proofErr w:type="gramStart"/>
      <w:r w:rsidRPr="00302B6C">
        <w:rPr>
          <w:rFonts w:ascii="Arial" w:hAnsi="Arial" w:cs="Arial"/>
          <w:color w:val="333333"/>
        </w:rPr>
        <w:t>diagnostiziert</w:t>
      </w:r>
      <w:proofErr w:type="gramEnd"/>
      <w:r w:rsidRPr="00302B6C">
        <w:rPr>
          <w:rFonts w:ascii="Arial" w:hAnsi="Arial" w:cs="Arial"/>
          <w:color w:val="333333"/>
        </w:rPr>
        <w:t xml:space="preserve"> die Art und Ursache der Lernschwierigkeit,</w:t>
      </w:r>
    </w:p>
    <w:p w14:paraId="30CC61B8"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weicht von der Planung ab und klärt die Fragen der Lernenden,</w:t>
      </w:r>
    </w:p>
    <w:p w14:paraId="2BCDA5B7"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schafft die notwendige Grundlage mittels angepasster Unterrichtselemente (Aufgabenstellungen, Materialien, Methoden, Impulse…),</w:t>
      </w:r>
    </w:p>
    <w:p w14:paraId="0B5B171B"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berücksichtigt bei Bedarf die Grundsätze des sprachsensiblen Fachunterrichts,</w:t>
      </w:r>
    </w:p>
    <w:p w14:paraId="40920E12"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testet regelmäßig die Lernfortschritte der Lernenden, um diese angemessen fördern zu können.</w:t>
      </w:r>
    </w:p>
    <w:p w14:paraId="3E32A946"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Fraefel, Urban: Praktiken professioneller Lehrpersonen, 2020, 48ff., 64ff. sowie zum Sprachsensiblen Fachunterricht den Band 8 der Reihe "Wirksamer Unterricht" siehe URL: </w:t>
      </w:r>
      <w:hyperlink r:id="rId24" w:history="1">
        <w:r w:rsidRPr="00302B6C">
          <w:rPr>
            <w:rStyle w:val="Hyperlink"/>
            <w:rFonts w:ascii="Arial" w:hAnsi="Arial" w:cs="Arial"/>
          </w:rPr>
          <w:t>https://ibbw-bw.de/,Lde/Startseite/Empirische-Bildungsforschung/Publikationsreihe-Wirksamer-Unterricht</w:t>
        </w:r>
      </w:hyperlink>
      <w:r w:rsidRPr="00302B6C">
        <w:rPr>
          <w:rFonts w:ascii="Arial" w:hAnsi="Arial" w:cs="Arial"/>
          <w:color w:val="333333"/>
        </w:rPr>
        <w:t>, Wellenreuther, Martin, Individualisieren - aber wie? Individualisiertes Lernen im Spannungsfeld zwischen offenem und lehrergeleitetem Unterricht, in: Schulverwaltung Nordrhein-Westfalen, 20 (2009) 3, 71-74, siehe URL: </w:t>
      </w:r>
      <w:hyperlink r:id="rId25" w:history="1">
        <w:r w:rsidRPr="00302B6C">
          <w:rPr>
            <w:rStyle w:val="Hyperlink"/>
            <w:rFonts w:ascii="Arial" w:hAnsi="Arial" w:cs="Arial"/>
          </w:rPr>
          <w:t>https://www.martin-wellenreuther.de/content/Individualisieren.pdf</w:t>
        </w:r>
      </w:hyperlink>
    </w:p>
    <w:p w14:paraId="7C6FD02E" w14:textId="77777777" w:rsidR="00697D34" w:rsidRPr="00302B6C" w:rsidRDefault="00697D34" w:rsidP="0084262E">
      <w:pPr>
        <w:pStyle w:val="StandardWeb"/>
        <w:shd w:val="clear" w:color="auto" w:fill="FFFFFF"/>
        <w:spacing w:before="0" w:beforeAutospacing="0" w:after="0" w:afterAutospacing="0"/>
        <w:rPr>
          <w:rStyle w:val="Fett"/>
          <w:rFonts w:ascii="Arial" w:hAnsi="Arial" w:cs="Arial"/>
          <w:color w:val="333333"/>
        </w:rPr>
      </w:pPr>
    </w:p>
    <w:p w14:paraId="52886A30" w14:textId="77777777" w:rsidR="00697D34" w:rsidRPr="00302B6C" w:rsidRDefault="00697D34" w:rsidP="0084262E">
      <w:pPr>
        <w:pStyle w:val="StandardWeb"/>
        <w:shd w:val="clear" w:color="auto" w:fill="FFFFFF"/>
        <w:spacing w:before="0" w:beforeAutospacing="0" w:after="0" w:afterAutospacing="0"/>
        <w:rPr>
          <w:rStyle w:val="Fett"/>
          <w:rFonts w:ascii="Arial" w:hAnsi="Arial" w:cs="Arial"/>
          <w:color w:val="333333"/>
        </w:rPr>
      </w:pPr>
    </w:p>
    <w:p w14:paraId="07D6E682" w14:textId="77777777" w:rsidR="00697D34" w:rsidRPr="00302B6C" w:rsidRDefault="00697D34" w:rsidP="0084262E">
      <w:pPr>
        <w:pStyle w:val="StandardWeb"/>
        <w:shd w:val="clear" w:color="auto" w:fill="FFFFFF"/>
        <w:spacing w:before="0" w:beforeAutospacing="0" w:after="0" w:afterAutospacing="0"/>
        <w:rPr>
          <w:rStyle w:val="Fett"/>
          <w:rFonts w:ascii="Arial" w:hAnsi="Arial" w:cs="Arial"/>
          <w:color w:val="333333"/>
        </w:rPr>
      </w:pPr>
    </w:p>
    <w:p w14:paraId="50B073EB" w14:textId="35FDB217" w:rsidR="0084262E" w:rsidRPr="00302B6C" w:rsidRDefault="00697D34" w:rsidP="0084262E">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t xml:space="preserve">Kernpraktik: </w:t>
      </w:r>
      <w:r w:rsidR="0084262E" w:rsidRPr="00302B6C">
        <w:rPr>
          <w:rStyle w:val="Fett"/>
          <w:rFonts w:ascii="Arial" w:hAnsi="Arial" w:cs="Arial"/>
          <w:color w:val="333333"/>
        </w:rPr>
        <w:t>Lernwirksames Feedback geben</w:t>
      </w:r>
    </w:p>
    <w:p w14:paraId="60A5E449"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1C5BF13D"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 </w:t>
      </w:r>
      <w:r w:rsidRPr="00302B6C">
        <w:rPr>
          <w:rFonts w:ascii="Arial" w:hAnsi="Arial" w:cs="Arial"/>
          <w:color w:val="333333"/>
        </w:rPr>
        <w:t>Die Lehrperson wählt u.a. aus den folgenden Handlungsoptionen situativ und flexibel jene aus, die für den Lernprozess förderlich sind.</w:t>
      </w:r>
    </w:p>
    <w:p w14:paraId="0E427619"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w:t>
      </w:r>
    </w:p>
    <w:p w14:paraId="26B954C1"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gleicht Beiträge mit dem Erwartungshorizont ab,</w:t>
      </w:r>
    </w:p>
    <w:p w14:paraId="2EF54861"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stellt Beiträge zielgerichtet zur Diskussion und initiiert so </w:t>
      </w:r>
      <w:proofErr w:type="spellStart"/>
      <w:r w:rsidRPr="00302B6C">
        <w:rPr>
          <w:rStyle w:val="Hervorhebung"/>
          <w:rFonts w:ascii="Arial" w:hAnsi="Arial" w:cs="Arial"/>
          <w:color w:val="333333"/>
        </w:rPr>
        <w:t>peer</w:t>
      </w:r>
      <w:proofErr w:type="spellEnd"/>
      <w:r w:rsidRPr="00302B6C">
        <w:rPr>
          <w:rStyle w:val="Hervorhebung"/>
          <w:rFonts w:ascii="Arial" w:hAnsi="Arial" w:cs="Arial"/>
          <w:color w:val="333333"/>
        </w:rPr>
        <w:t xml:space="preserve"> </w:t>
      </w:r>
      <w:proofErr w:type="spellStart"/>
      <w:r w:rsidRPr="00302B6C">
        <w:rPr>
          <w:rStyle w:val="Hervorhebung"/>
          <w:rFonts w:ascii="Arial" w:hAnsi="Arial" w:cs="Arial"/>
          <w:color w:val="333333"/>
        </w:rPr>
        <w:t>feedback</w:t>
      </w:r>
      <w:proofErr w:type="spellEnd"/>
      <w:r w:rsidRPr="00302B6C">
        <w:rPr>
          <w:rStyle w:val="Hervorhebung"/>
          <w:rFonts w:ascii="Arial" w:hAnsi="Arial" w:cs="Arial"/>
          <w:color w:val="333333"/>
        </w:rPr>
        <w:t>,</w:t>
      </w:r>
    </w:p>
    <w:p w14:paraId="12E68A08"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greift Beiträge auf und gibt Rückmeldung durch korrigierende und kognitiv aktivierende Impulse,</w:t>
      </w:r>
    </w:p>
    <w:p w14:paraId="314A11C0"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formuliert Rückmeldung in einem wertschätzenden Ton,</w:t>
      </w:r>
    </w:p>
    <w:p w14:paraId="0197B91D"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nennt nächste Schritte (</w:t>
      </w:r>
      <w:proofErr w:type="spellStart"/>
      <w:r w:rsidRPr="00302B6C">
        <w:rPr>
          <w:rFonts w:ascii="Arial" w:hAnsi="Arial" w:cs="Arial"/>
          <w:color w:val="333333"/>
        </w:rPr>
        <w:t>feed</w:t>
      </w:r>
      <w:proofErr w:type="spellEnd"/>
      <w:r w:rsidRPr="00302B6C">
        <w:rPr>
          <w:rFonts w:ascii="Arial" w:hAnsi="Arial" w:cs="Arial"/>
          <w:color w:val="333333"/>
        </w:rPr>
        <w:t xml:space="preserve"> </w:t>
      </w:r>
      <w:proofErr w:type="spellStart"/>
      <w:r w:rsidRPr="00302B6C">
        <w:rPr>
          <w:rFonts w:ascii="Arial" w:hAnsi="Arial" w:cs="Arial"/>
          <w:color w:val="333333"/>
        </w:rPr>
        <w:t>forward</w:t>
      </w:r>
      <w:proofErr w:type="spellEnd"/>
      <w:r w:rsidRPr="00302B6C">
        <w:rPr>
          <w:rFonts w:ascii="Arial" w:hAnsi="Arial" w:cs="Arial"/>
          <w:color w:val="333333"/>
        </w:rPr>
        <w:t>),</w:t>
      </w:r>
    </w:p>
    <w:p w14:paraId="34A53027"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akzentuiert, hebt hervor, gibt Zeit, fragt nach, stellt zur Diskussion, bündelt, erklärt, vergleicht, bilanziert, schlägt Perspektiven der Weiterarbeit vor,</w:t>
      </w:r>
    </w:p>
    <w:p w14:paraId="40351EDD"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dosiert das Feedback richtig, vermeidet „Over-Feedback“ und stärkt so das Nachdenken der Lernenden und deren Kompetenz und Wirksamkeitserleben,</w:t>
      </w:r>
    </w:p>
    <w:p w14:paraId="50EDC955" w14:textId="77777777"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nutzt wenn möglich digitale Angebote für schnelle und individuelle Feedbackprozesse (selbstkorrigierende Aufgaben, digitale Abfragen, auf KI gestützte Feedbacktools wie www.fiete.ai usw.).</w:t>
      </w:r>
    </w:p>
    <w:p w14:paraId="4D519726" w14:textId="471B2EBE" w:rsidR="0084262E" w:rsidRPr="00302B6C" w:rsidRDefault="0084262E" w:rsidP="0084262E">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w:t>
      </w:r>
      <w:r w:rsidRPr="00302B6C">
        <w:rPr>
          <w:rFonts w:ascii="Arial" w:hAnsi="Arial" w:cs="Arial"/>
          <w:color w:val="333333"/>
        </w:rPr>
        <w:t> Fraefel, Urban: Praktiken professioneller Lehrpersonen, 2020, 56ff., sowie Hessischer Referenzrahmen Schulqualität </w:t>
      </w:r>
      <w:hyperlink r:id="rId26" w:history="1">
        <w:r w:rsidRPr="00302B6C">
          <w:rPr>
            <w:rStyle w:val="Hyperlink"/>
            <w:rFonts w:ascii="Arial" w:hAnsi="Arial" w:cs="Arial"/>
          </w:rPr>
          <w:t>https://hrs.bildung.hessen.de/online/kriterien/vi-3-5/</w:t>
        </w:r>
      </w:hyperlink>
      <w:r w:rsidRPr="00302B6C">
        <w:rPr>
          <w:rFonts w:ascii="Arial" w:hAnsi="Arial" w:cs="Arial"/>
          <w:color w:val="333333"/>
        </w:rPr>
        <w:t> sowie Band 5 der Reihe "Wirksamer Unterricht" siehe URL: </w:t>
      </w:r>
      <w:hyperlink r:id="rId27" w:history="1">
        <w:r w:rsidRPr="00302B6C">
          <w:rPr>
            <w:rStyle w:val="Hyperlink"/>
            <w:rFonts w:ascii="Arial" w:hAnsi="Arial" w:cs="Arial"/>
          </w:rPr>
          <w:t>https://ibbw-bw.de/,Lde/Startseite/Empirische-Bildungsforschung/Publikationsreihe-Wirksamer-Unterricht</w:t>
        </w:r>
      </w:hyperlink>
    </w:p>
    <w:p w14:paraId="2D660227" w14:textId="3355A5D4" w:rsidR="0084262E" w:rsidRPr="00302B6C" w:rsidRDefault="0084262E" w:rsidP="0084262E">
      <w:pPr>
        <w:pStyle w:val="StandardWeb"/>
        <w:shd w:val="clear" w:color="auto" w:fill="FFFFFF"/>
        <w:spacing w:before="0" w:beforeAutospacing="0" w:after="0" w:afterAutospacing="0"/>
        <w:rPr>
          <w:rStyle w:val="Fett"/>
          <w:rFonts w:ascii="Arial" w:hAnsi="Arial" w:cs="Arial"/>
          <w:color w:val="333333"/>
        </w:rPr>
      </w:pPr>
    </w:p>
    <w:p w14:paraId="1FCE2840" w14:textId="77777777" w:rsidR="00936492" w:rsidRDefault="00936492" w:rsidP="00697D34">
      <w:pPr>
        <w:pStyle w:val="StandardWeb"/>
        <w:shd w:val="clear" w:color="auto" w:fill="FFFFFF"/>
        <w:spacing w:before="0" w:beforeAutospacing="0" w:after="0" w:afterAutospacing="0"/>
        <w:rPr>
          <w:rStyle w:val="Fett"/>
          <w:rFonts w:ascii="Arial" w:hAnsi="Arial" w:cs="Arial"/>
          <w:color w:val="333333"/>
        </w:rPr>
      </w:pPr>
    </w:p>
    <w:p w14:paraId="48CAB6E7" w14:textId="77777777" w:rsidR="00936492" w:rsidRDefault="00936492" w:rsidP="00697D34">
      <w:pPr>
        <w:pStyle w:val="StandardWeb"/>
        <w:shd w:val="clear" w:color="auto" w:fill="FFFFFF"/>
        <w:spacing w:before="0" w:beforeAutospacing="0" w:after="0" w:afterAutospacing="0"/>
        <w:rPr>
          <w:rStyle w:val="Fett"/>
          <w:rFonts w:ascii="Arial" w:hAnsi="Arial" w:cs="Arial"/>
          <w:color w:val="333333"/>
        </w:rPr>
      </w:pPr>
    </w:p>
    <w:p w14:paraId="4DCDDC91" w14:textId="42EAE7C8" w:rsidR="00697D34" w:rsidRPr="00302B6C" w:rsidRDefault="00697D34" w:rsidP="00697D34">
      <w:pPr>
        <w:pStyle w:val="StandardWeb"/>
        <w:shd w:val="clear" w:color="auto" w:fill="FFFFFF"/>
        <w:spacing w:before="0" w:beforeAutospacing="0" w:after="0" w:afterAutospacing="0"/>
        <w:rPr>
          <w:rStyle w:val="Fett"/>
          <w:rFonts w:ascii="Arial" w:hAnsi="Arial" w:cs="Arial"/>
          <w:color w:val="333333"/>
        </w:rPr>
      </w:pPr>
      <w:r w:rsidRPr="00302B6C">
        <w:rPr>
          <w:rStyle w:val="Fett"/>
          <w:rFonts w:ascii="Arial" w:hAnsi="Arial" w:cs="Arial"/>
          <w:color w:val="333333"/>
        </w:rPr>
        <w:lastRenderedPageBreak/>
        <w:t>Kernpraktik: In bilanzierenden Gesprächen offene Fragen festhalten, Ausblick geben, Verständnis überprüfen</w:t>
      </w:r>
    </w:p>
    <w:p w14:paraId="7476E843" w14:textId="77777777" w:rsidR="00697D34" w:rsidRPr="00302B6C" w:rsidRDefault="00697D34" w:rsidP="00697D34">
      <w:pPr>
        <w:pStyle w:val="StandardWeb"/>
        <w:shd w:val="clear" w:color="auto" w:fill="FFFFFF"/>
        <w:spacing w:before="0" w:beforeAutospacing="0" w:after="0" w:afterAutospacing="0"/>
        <w:rPr>
          <w:rFonts w:ascii="Arial" w:hAnsi="Arial" w:cs="Arial"/>
          <w:color w:val="333333"/>
        </w:rPr>
      </w:pPr>
    </w:p>
    <w:p w14:paraId="6D937E44" w14:textId="77777777" w:rsidR="00697D34" w:rsidRPr="00302B6C" w:rsidRDefault="00697D34" w:rsidP="00697D34">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Teilpraktiken:</w:t>
      </w:r>
      <w:r w:rsidRPr="00302B6C">
        <w:rPr>
          <w:rFonts w:ascii="Arial" w:hAnsi="Arial" w:cs="Arial"/>
          <w:color w:val="333333"/>
        </w:rPr>
        <w:t> Die Lehrperson wählt u.a. aus den folgenden Handlungsoptionen situativ und flexibel jene aus, die für den Lernprozess förderlich sind.</w:t>
      </w:r>
    </w:p>
    <w:p w14:paraId="4E5FDD81" w14:textId="77777777" w:rsidR="00697D34" w:rsidRPr="00302B6C" w:rsidRDefault="00697D34" w:rsidP="00697D34">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Die Lehrperson …</w:t>
      </w:r>
    </w:p>
    <w:p w14:paraId="4EC17FCB" w14:textId="77777777" w:rsidR="00697D34" w:rsidRPr="00302B6C" w:rsidRDefault="00697D34" w:rsidP="00697D34">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fordert die Lernenden auf, ein bilanzierendes Fazit zu ziehen,</w:t>
      </w:r>
    </w:p>
    <w:p w14:paraId="70507818" w14:textId="77777777" w:rsidR="00697D34" w:rsidRPr="00302B6C" w:rsidRDefault="00697D34" w:rsidP="00697D34">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fixiert dieses / lässt dieses fixieren (sofern funktional sinnvoll),</w:t>
      </w:r>
    </w:p>
    <w:p w14:paraId="5A1C1964" w14:textId="77777777" w:rsidR="00697D34" w:rsidRPr="00302B6C" w:rsidRDefault="00697D34" w:rsidP="00697D34">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klärt offene Fragen oder hält diese für die Weiterarbeit fest,</w:t>
      </w:r>
    </w:p>
    <w:p w14:paraId="03070818" w14:textId="77777777" w:rsidR="00697D34" w:rsidRPr="00302B6C" w:rsidRDefault="00697D34" w:rsidP="00697D34">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reflektiert mit den Schülerinnen und Schülern den bisherigen Lernprozess oder Lernschwierigkeiten,</w:t>
      </w:r>
    </w:p>
    <w:p w14:paraId="3FCE3060" w14:textId="77777777" w:rsidR="00697D34" w:rsidRPr="00302B6C" w:rsidRDefault="00697D34" w:rsidP="00697D34">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gibt Impulse, um die Ergebnisse mit den vorausgehenden Stunden oder mit der übergreifenden Fragestellung der Sequenz zu verknüpfen,</w:t>
      </w:r>
    </w:p>
    <w:p w14:paraId="64229A6F" w14:textId="77777777" w:rsidR="00697D34" w:rsidRPr="00302B6C" w:rsidRDefault="00697D34" w:rsidP="00697D34">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fordert Lernende auf zu reflektieren, inwieweit sich ihr Vorverständnis der Sache verändert hat,</w:t>
      </w:r>
    </w:p>
    <w:p w14:paraId="1E8B70B7" w14:textId="77777777" w:rsidR="00697D34" w:rsidRPr="00302B6C" w:rsidRDefault="00697D34" w:rsidP="00697D34">
      <w:pPr>
        <w:pStyle w:val="StandardWeb"/>
        <w:shd w:val="clear" w:color="auto" w:fill="FFFFFF"/>
        <w:spacing w:before="0" w:beforeAutospacing="0" w:after="0" w:afterAutospacing="0"/>
        <w:rPr>
          <w:rFonts w:ascii="Arial" w:hAnsi="Arial" w:cs="Arial"/>
          <w:color w:val="333333"/>
        </w:rPr>
      </w:pPr>
      <w:r w:rsidRPr="00302B6C">
        <w:rPr>
          <w:rFonts w:ascii="Arial" w:hAnsi="Arial" w:cs="Arial"/>
          <w:color w:val="333333"/>
        </w:rPr>
        <w:t>● fordert auf zu benennen, wie weit man bei der Klärung der Fragestellung gekommen ist und was weiter zu tun ist.</w:t>
      </w:r>
    </w:p>
    <w:p w14:paraId="666FCE88" w14:textId="77777777" w:rsidR="00697D34" w:rsidRPr="00302B6C" w:rsidRDefault="00697D34" w:rsidP="00697D34">
      <w:pPr>
        <w:pStyle w:val="StandardWeb"/>
        <w:shd w:val="clear" w:color="auto" w:fill="FFFFFF"/>
        <w:spacing w:before="0" w:beforeAutospacing="0" w:after="0" w:afterAutospacing="0"/>
        <w:rPr>
          <w:rFonts w:ascii="Arial" w:hAnsi="Arial" w:cs="Arial"/>
          <w:color w:val="333333"/>
        </w:rPr>
      </w:pPr>
      <w:r w:rsidRPr="00302B6C">
        <w:rPr>
          <w:rStyle w:val="Fett"/>
          <w:rFonts w:ascii="Arial" w:hAnsi="Arial" w:cs="Arial"/>
          <w:color w:val="333333"/>
        </w:rPr>
        <w:t>Theoriebezug: </w:t>
      </w:r>
      <w:r w:rsidRPr="00302B6C">
        <w:rPr>
          <w:rFonts w:ascii="Arial" w:hAnsi="Arial" w:cs="Arial"/>
          <w:color w:val="333333"/>
        </w:rPr>
        <w:t>Fraefel, Urban: Praktiken professioneller Lehrpersonen, 2020, 121ff.</w:t>
      </w:r>
    </w:p>
    <w:p w14:paraId="77C773E7" w14:textId="77777777" w:rsidR="00697D34" w:rsidRPr="00302B6C" w:rsidRDefault="00697D34" w:rsidP="0084262E">
      <w:pPr>
        <w:pStyle w:val="StandardWeb"/>
        <w:shd w:val="clear" w:color="auto" w:fill="FFFFFF"/>
        <w:spacing w:before="0" w:beforeAutospacing="0" w:after="0" w:afterAutospacing="0"/>
        <w:rPr>
          <w:rFonts w:ascii="Arial" w:hAnsi="Arial" w:cs="Arial"/>
          <w:color w:val="333333"/>
        </w:rPr>
      </w:pPr>
    </w:p>
    <w:p w14:paraId="2175A57A" w14:textId="77777777" w:rsidR="0084262E" w:rsidRPr="00936492" w:rsidRDefault="0084262E" w:rsidP="0084262E">
      <w:pPr>
        <w:pStyle w:val="StandardWeb"/>
        <w:shd w:val="clear" w:color="auto" w:fill="FFFFFF"/>
        <w:spacing w:before="0" w:beforeAutospacing="0" w:after="0" w:afterAutospacing="0"/>
        <w:rPr>
          <w:rFonts w:ascii="Arial" w:hAnsi="Arial" w:cs="Arial"/>
          <w:color w:val="333333"/>
        </w:rPr>
      </w:pPr>
    </w:p>
    <w:p w14:paraId="1B324A98" w14:textId="77777777" w:rsidR="0084262E" w:rsidRDefault="0084262E" w:rsidP="0084262E">
      <w:pPr>
        <w:pStyle w:val="StandardWeb"/>
        <w:shd w:val="clear" w:color="auto" w:fill="FFFFFF"/>
        <w:spacing w:before="0" w:beforeAutospacing="0" w:after="0" w:afterAutospacing="0"/>
        <w:rPr>
          <w:rFonts w:ascii="Arial" w:hAnsi="Arial" w:cs="Arial"/>
          <w:color w:val="333333"/>
        </w:rPr>
      </w:pPr>
    </w:p>
    <w:p w14:paraId="59A386E1" w14:textId="77777777" w:rsidR="00936492" w:rsidRDefault="00936492" w:rsidP="0084262E">
      <w:pPr>
        <w:pStyle w:val="StandardWeb"/>
        <w:shd w:val="clear" w:color="auto" w:fill="FFFFFF"/>
        <w:spacing w:before="0" w:beforeAutospacing="0" w:after="0" w:afterAutospacing="0"/>
        <w:rPr>
          <w:rFonts w:ascii="Arial" w:hAnsi="Arial" w:cs="Arial"/>
          <w:color w:val="333333"/>
        </w:rPr>
      </w:pPr>
    </w:p>
    <w:p w14:paraId="62FFC3C7" w14:textId="77777777" w:rsidR="00936492" w:rsidRPr="00936492" w:rsidRDefault="00936492" w:rsidP="0084262E">
      <w:pPr>
        <w:pStyle w:val="StandardWeb"/>
        <w:shd w:val="clear" w:color="auto" w:fill="FFFFFF"/>
        <w:spacing w:before="0" w:beforeAutospacing="0" w:after="0" w:afterAutospacing="0"/>
        <w:rPr>
          <w:rFonts w:ascii="Arial" w:hAnsi="Arial" w:cs="Arial"/>
          <w:color w:val="333333"/>
        </w:rPr>
      </w:pPr>
    </w:p>
    <w:p w14:paraId="5D6AF849" w14:textId="77777777" w:rsidR="00936492" w:rsidRDefault="0084262E" w:rsidP="0084262E">
      <w:pPr>
        <w:pStyle w:val="StandardWeb"/>
        <w:shd w:val="clear" w:color="auto" w:fill="FFFFFF"/>
        <w:spacing w:before="0" w:beforeAutospacing="0" w:after="0" w:afterAutospacing="0"/>
        <w:rPr>
          <w:rFonts w:ascii="Arial" w:hAnsi="Arial" w:cs="Arial"/>
          <w:color w:val="333333"/>
        </w:rPr>
      </w:pPr>
      <w:r w:rsidRPr="00936492">
        <w:rPr>
          <w:rStyle w:val="Fett"/>
          <w:rFonts w:ascii="Arial" w:hAnsi="Arial" w:cs="Arial"/>
          <w:color w:val="333333"/>
        </w:rPr>
        <w:t>Exemplarische Konkretisierungen</w:t>
      </w:r>
      <w:r w:rsidRPr="00936492">
        <w:rPr>
          <w:rFonts w:ascii="Arial" w:hAnsi="Arial" w:cs="Arial"/>
          <w:color w:val="333333"/>
        </w:rPr>
        <w:t xml:space="preserve"> erarbeiten Sie in den Modulveranstaltungen und in der Doppelsteckung. </w:t>
      </w:r>
    </w:p>
    <w:p w14:paraId="55AD0B22" w14:textId="77777777" w:rsidR="00936492" w:rsidRDefault="00936492" w:rsidP="0084262E">
      <w:pPr>
        <w:pStyle w:val="StandardWeb"/>
        <w:shd w:val="clear" w:color="auto" w:fill="FFFFFF"/>
        <w:spacing w:before="0" w:beforeAutospacing="0" w:after="0" w:afterAutospacing="0"/>
        <w:rPr>
          <w:rFonts w:ascii="Arial" w:hAnsi="Arial" w:cs="Arial"/>
          <w:color w:val="333333"/>
        </w:rPr>
      </w:pPr>
    </w:p>
    <w:p w14:paraId="7C86842C" w14:textId="77777777" w:rsidR="00936492" w:rsidRDefault="00936492" w:rsidP="0084262E">
      <w:pPr>
        <w:pStyle w:val="StandardWeb"/>
        <w:shd w:val="clear" w:color="auto" w:fill="FFFFFF"/>
        <w:spacing w:before="0" w:beforeAutospacing="0" w:after="0" w:afterAutospacing="0"/>
        <w:rPr>
          <w:rFonts w:ascii="Arial" w:hAnsi="Arial" w:cs="Arial"/>
          <w:color w:val="333333"/>
        </w:rPr>
      </w:pPr>
    </w:p>
    <w:p w14:paraId="70C0C6CF" w14:textId="6BC3E820" w:rsidR="0084262E" w:rsidRPr="00936492" w:rsidRDefault="0084262E" w:rsidP="0084262E">
      <w:pPr>
        <w:pStyle w:val="StandardWeb"/>
        <w:shd w:val="clear" w:color="auto" w:fill="FFFFFF"/>
        <w:spacing w:before="0" w:beforeAutospacing="0" w:after="0" w:afterAutospacing="0"/>
        <w:rPr>
          <w:rFonts w:ascii="Arial" w:hAnsi="Arial" w:cs="Arial"/>
          <w:color w:val="333333"/>
        </w:rPr>
      </w:pPr>
      <w:r w:rsidRPr="00936492">
        <w:rPr>
          <w:rFonts w:ascii="Arial" w:hAnsi="Arial" w:cs="Arial"/>
          <w:color w:val="333333"/>
        </w:rPr>
        <w:t xml:space="preserve">In </w:t>
      </w:r>
      <w:proofErr w:type="spellStart"/>
      <w:r w:rsidRPr="00936492">
        <w:rPr>
          <w:rFonts w:ascii="Arial" w:hAnsi="Arial" w:cs="Arial"/>
          <w:color w:val="333333"/>
        </w:rPr>
        <w:t>Moodle</w:t>
      </w:r>
      <w:proofErr w:type="spellEnd"/>
      <w:r w:rsidRPr="00936492">
        <w:rPr>
          <w:rFonts w:ascii="Arial" w:hAnsi="Arial" w:cs="Arial"/>
          <w:color w:val="333333"/>
        </w:rPr>
        <w:t xml:space="preserve"> finden Sie für alle Fächer Hilfsfragen zur Sachanalyse:  </w:t>
      </w:r>
      <w:hyperlink r:id="rId28" w:history="1">
        <w:r w:rsidRPr="00936492">
          <w:rPr>
            <w:rStyle w:val="Hyperlink"/>
            <w:rFonts w:ascii="Arial" w:hAnsi="Arial" w:cs="Arial"/>
          </w:rPr>
          <w:t>https://mo9505.schulportal.hessen.de/course/view.php?id=373</w:t>
        </w:r>
      </w:hyperlink>
      <w:r w:rsidRPr="00936492">
        <w:rPr>
          <w:rFonts w:ascii="Arial" w:hAnsi="Arial" w:cs="Arial"/>
          <w:color w:val="333333"/>
        </w:rPr>
        <w:t> .</w:t>
      </w:r>
    </w:p>
    <w:p w14:paraId="60654BFA" w14:textId="77777777" w:rsidR="0084262E" w:rsidRPr="00936492" w:rsidRDefault="0084262E" w:rsidP="0084262E">
      <w:pPr>
        <w:pStyle w:val="StandardWeb"/>
        <w:shd w:val="clear" w:color="auto" w:fill="FFFFFF"/>
        <w:spacing w:before="0" w:beforeAutospacing="0" w:after="0" w:afterAutospacing="0"/>
        <w:rPr>
          <w:rFonts w:ascii="Arial" w:hAnsi="Arial" w:cs="Arial"/>
          <w:color w:val="333333"/>
          <w:u w:val="single"/>
        </w:rPr>
      </w:pPr>
    </w:p>
    <w:p w14:paraId="75DF0C4E" w14:textId="01CC5F11" w:rsidR="0084262E" w:rsidRDefault="00936492" w:rsidP="0084262E">
      <w:pPr>
        <w:pStyle w:val="StandardWeb"/>
        <w:shd w:val="clear" w:color="auto" w:fill="FFFFFF"/>
        <w:spacing w:before="0" w:beforeAutospacing="0" w:after="0" w:afterAutospacing="0"/>
        <w:rPr>
          <w:rFonts w:ascii="Arial" w:hAnsi="Arial" w:cs="Arial"/>
          <w:color w:val="333333"/>
        </w:rPr>
      </w:pPr>
      <w:r>
        <w:rPr>
          <w:rFonts w:ascii="Arial" w:hAnsi="Arial" w:cs="Arial"/>
          <w:color w:val="333333"/>
        </w:rPr>
        <w:t>Auf der Homepage finden Sie fachdidaktische Prinzipien aller Fächer.</w:t>
      </w:r>
    </w:p>
    <w:p w14:paraId="5DAF28D8" w14:textId="77777777" w:rsidR="00936492" w:rsidRPr="00936492" w:rsidRDefault="00936492" w:rsidP="0084262E">
      <w:pPr>
        <w:pStyle w:val="StandardWeb"/>
        <w:shd w:val="clear" w:color="auto" w:fill="FFFFFF"/>
        <w:spacing w:before="0" w:beforeAutospacing="0" w:after="0" w:afterAutospacing="0"/>
        <w:rPr>
          <w:rFonts w:ascii="Arial" w:hAnsi="Arial" w:cs="Arial"/>
          <w:color w:val="333333"/>
        </w:rPr>
      </w:pPr>
    </w:p>
    <w:p w14:paraId="073E51E7" w14:textId="77777777" w:rsidR="0084262E" w:rsidRPr="00302B6C" w:rsidRDefault="0084262E">
      <w:pPr>
        <w:rPr>
          <w:u w:val="single"/>
        </w:rPr>
      </w:pPr>
    </w:p>
    <w:p w14:paraId="4360940E" w14:textId="77777777" w:rsidR="0084262E" w:rsidRPr="00302B6C" w:rsidRDefault="0084262E">
      <w:pPr>
        <w:rPr>
          <w:u w:val="single"/>
        </w:rPr>
      </w:pPr>
    </w:p>
    <w:p w14:paraId="1E08AFA2" w14:textId="77777777" w:rsidR="0084262E" w:rsidRPr="00302B6C" w:rsidRDefault="0084262E">
      <w:pPr>
        <w:rPr>
          <w:u w:val="single"/>
        </w:rPr>
      </w:pPr>
    </w:p>
    <w:sectPr w:rsidR="0084262E" w:rsidRPr="00302B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23493"/>
    <w:multiLevelType w:val="hybridMultilevel"/>
    <w:tmpl w:val="C6C657E4"/>
    <w:lvl w:ilvl="0" w:tplc="5D6669F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6214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2E"/>
    <w:rsid w:val="003003C0"/>
    <w:rsid w:val="00302B6C"/>
    <w:rsid w:val="00403F80"/>
    <w:rsid w:val="00697D34"/>
    <w:rsid w:val="0084262E"/>
    <w:rsid w:val="00936492"/>
    <w:rsid w:val="00AF4E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C5FF"/>
  <w15:chartTrackingRefBased/>
  <w15:docId w15:val="{C4E159A7-34E7-4A70-94D1-789588FB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4262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4262E"/>
    <w:rPr>
      <w:b/>
      <w:bCs/>
    </w:rPr>
  </w:style>
  <w:style w:type="character" w:styleId="Hyperlink">
    <w:name w:val="Hyperlink"/>
    <w:basedOn w:val="Absatz-Standardschriftart"/>
    <w:uiPriority w:val="99"/>
    <w:semiHidden/>
    <w:unhideWhenUsed/>
    <w:rsid w:val="0084262E"/>
    <w:rPr>
      <w:color w:val="0000FF"/>
      <w:u w:val="single"/>
    </w:rPr>
  </w:style>
  <w:style w:type="character" w:styleId="BesuchterLink">
    <w:name w:val="FollowedHyperlink"/>
    <w:basedOn w:val="Absatz-Standardschriftart"/>
    <w:uiPriority w:val="99"/>
    <w:semiHidden/>
    <w:unhideWhenUsed/>
    <w:rsid w:val="0084262E"/>
    <w:rPr>
      <w:color w:val="954F72" w:themeColor="followedHyperlink"/>
      <w:u w:val="single"/>
    </w:rPr>
  </w:style>
  <w:style w:type="paragraph" w:customStyle="1" w:styleId="ydp8c4aebe5">
    <w:name w:val="ydp8c4aebe5"/>
    <w:basedOn w:val="Standard"/>
    <w:rsid w:val="0084262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dp22c9f534">
    <w:name w:val="ydp22c9f534"/>
    <w:basedOn w:val="Standard"/>
    <w:rsid w:val="0084262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dpf54f91ca">
    <w:name w:val="ydpf54f91ca"/>
    <w:basedOn w:val="Standard"/>
    <w:rsid w:val="0084262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dp436bcff4">
    <w:name w:val="ydp436bcff4"/>
    <w:basedOn w:val="Standard"/>
    <w:rsid w:val="0084262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dp519136ff">
    <w:name w:val="ydp519136ff"/>
    <w:basedOn w:val="Standard"/>
    <w:rsid w:val="0084262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dpca3f81af">
    <w:name w:val="ydpca3f81af"/>
    <w:basedOn w:val="Standard"/>
    <w:rsid w:val="0084262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dp9e2471f7">
    <w:name w:val="ydp9e2471f7"/>
    <w:basedOn w:val="Standard"/>
    <w:rsid w:val="0084262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84262E"/>
    <w:rPr>
      <w:i/>
      <w:iCs/>
    </w:rPr>
  </w:style>
  <w:style w:type="paragraph" w:customStyle="1" w:styleId="Text">
    <w:name w:val="Text"/>
    <w:rsid w:val="00936492"/>
    <w:pPr>
      <w:pBdr>
        <w:top w:val="nil"/>
        <w:left w:val="nil"/>
        <w:bottom w:val="nil"/>
        <w:right w:val="nil"/>
        <w:between w:val="nil"/>
        <w:bar w:val="nil"/>
      </w:pBdr>
      <w:spacing w:after="60" w:line="288" w:lineRule="auto"/>
      <w:jc w:val="both"/>
    </w:pPr>
    <w:rPr>
      <w:rFonts w:ascii="Helvetica Neue" w:eastAsia="Arial Unicode MS" w:hAnsi="Helvetica Neue" w:cs="Arial Unicode MS"/>
      <w:color w:val="000000"/>
      <w:sz w:val="20"/>
      <w:szCs w:val="2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5668">
      <w:bodyDiv w:val="1"/>
      <w:marLeft w:val="0"/>
      <w:marRight w:val="0"/>
      <w:marTop w:val="0"/>
      <w:marBottom w:val="0"/>
      <w:divBdr>
        <w:top w:val="none" w:sz="0" w:space="0" w:color="auto"/>
        <w:left w:val="none" w:sz="0" w:space="0" w:color="auto"/>
        <w:bottom w:val="none" w:sz="0" w:space="0" w:color="auto"/>
        <w:right w:val="none" w:sz="0" w:space="0" w:color="auto"/>
      </w:divBdr>
    </w:div>
    <w:div w:id="57292621">
      <w:bodyDiv w:val="1"/>
      <w:marLeft w:val="0"/>
      <w:marRight w:val="0"/>
      <w:marTop w:val="0"/>
      <w:marBottom w:val="0"/>
      <w:divBdr>
        <w:top w:val="none" w:sz="0" w:space="0" w:color="auto"/>
        <w:left w:val="none" w:sz="0" w:space="0" w:color="auto"/>
        <w:bottom w:val="none" w:sz="0" w:space="0" w:color="auto"/>
        <w:right w:val="none" w:sz="0" w:space="0" w:color="auto"/>
      </w:divBdr>
    </w:div>
    <w:div w:id="59986440">
      <w:bodyDiv w:val="1"/>
      <w:marLeft w:val="0"/>
      <w:marRight w:val="0"/>
      <w:marTop w:val="0"/>
      <w:marBottom w:val="0"/>
      <w:divBdr>
        <w:top w:val="none" w:sz="0" w:space="0" w:color="auto"/>
        <w:left w:val="none" w:sz="0" w:space="0" w:color="auto"/>
        <w:bottom w:val="none" w:sz="0" w:space="0" w:color="auto"/>
        <w:right w:val="none" w:sz="0" w:space="0" w:color="auto"/>
      </w:divBdr>
    </w:div>
    <w:div w:id="226457124">
      <w:bodyDiv w:val="1"/>
      <w:marLeft w:val="0"/>
      <w:marRight w:val="0"/>
      <w:marTop w:val="0"/>
      <w:marBottom w:val="0"/>
      <w:divBdr>
        <w:top w:val="none" w:sz="0" w:space="0" w:color="auto"/>
        <w:left w:val="none" w:sz="0" w:space="0" w:color="auto"/>
        <w:bottom w:val="none" w:sz="0" w:space="0" w:color="auto"/>
        <w:right w:val="none" w:sz="0" w:space="0" w:color="auto"/>
      </w:divBdr>
    </w:div>
    <w:div w:id="379596356">
      <w:bodyDiv w:val="1"/>
      <w:marLeft w:val="0"/>
      <w:marRight w:val="0"/>
      <w:marTop w:val="0"/>
      <w:marBottom w:val="0"/>
      <w:divBdr>
        <w:top w:val="none" w:sz="0" w:space="0" w:color="auto"/>
        <w:left w:val="none" w:sz="0" w:space="0" w:color="auto"/>
        <w:bottom w:val="none" w:sz="0" w:space="0" w:color="auto"/>
        <w:right w:val="none" w:sz="0" w:space="0" w:color="auto"/>
      </w:divBdr>
    </w:div>
    <w:div w:id="453598545">
      <w:bodyDiv w:val="1"/>
      <w:marLeft w:val="0"/>
      <w:marRight w:val="0"/>
      <w:marTop w:val="0"/>
      <w:marBottom w:val="0"/>
      <w:divBdr>
        <w:top w:val="none" w:sz="0" w:space="0" w:color="auto"/>
        <w:left w:val="none" w:sz="0" w:space="0" w:color="auto"/>
        <w:bottom w:val="none" w:sz="0" w:space="0" w:color="auto"/>
        <w:right w:val="none" w:sz="0" w:space="0" w:color="auto"/>
      </w:divBdr>
    </w:div>
    <w:div w:id="482896878">
      <w:bodyDiv w:val="1"/>
      <w:marLeft w:val="0"/>
      <w:marRight w:val="0"/>
      <w:marTop w:val="0"/>
      <w:marBottom w:val="0"/>
      <w:divBdr>
        <w:top w:val="none" w:sz="0" w:space="0" w:color="auto"/>
        <w:left w:val="none" w:sz="0" w:space="0" w:color="auto"/>
        <w:bottom w:val="none" w:sz="0" w:space="0" w:color="auto"/>
        <w:right w:val="none" w:sz="0" w:space="0" w:color="auto"/>
      </w:divBdr>
    </w:div>
    <w:div w:id="543714008">
      <w:bodyDiv w:val="1"/>
      <w:marLeft w:val="0"/>
      <w:marRight w:val="0"/>
      <w:marTop w:val="0"/>
      <w:marBottom w:val="0"/>
      <w:divBdr>
        <w:top w:val="none" w:sz="0" w:space="0" w:color="auto"/>
        <w:left w:val="none" w:sz="0" w:space="0" w:color="auto"/>
        <w:bottom w:val="none" w:sz="0" w:space="0" w:color="auto"/>
        <w:right w:val="none" w:sz="0" w:space="0" w:color="auto"/>
      </w:divBdr>
    </w:div>
    <w:div w:id="675232958">
      <w:bodyDiv w:val="1"/>
      <w:marLeft w:val="0"/>
      <w:marRight w:val="0"/>
      <w:marTop w:val="0"/>
      <w:marBottom w:val="0"/>
      <w:divBdr>
        <w:top w:val="none" w:sz="0" w:space="0" w:color="auto"/>
        <w:left w:val="none" w:sz="0" w:space="0" w:color="auto"/>
        <w:bottom w:val="none" w:sz="0" w:space="0" w:color="auto"/>
        <w:right w:val="none" w:sz="0" w:space="0" w:color="auto"/>
      </w:divBdr>
    </w:div>
    <w:div w:id="698891970">
      <w:bodyDiv w:val="1"/>
      <w:marLeft w:val="0"/>
      <w:marRight w:val="0"/>
      <w:marTop w:val="0"/>
      <w:marBottom w:val="0"/>
      <w:divBdr>
        <w:top w:val="none" w:sz="0" w:space="0" w:color="auto"/>
        <w:left w:val="none" w:sz="0" w:space="0" w:color="auto"/>
        <w:bottom w:val="none" w:sz="0" w:space="0" w:color="auto"/>
        <w:right w:val="none" w:sz="0" w:space="0" w:color="auto"/>
      </w:divBdr>
    </w:div>
    <w:div w:id="808788431">
      <w:bodyDiv w:val="1"/>
      <w:marLeft w:val="0"/>
      <w:marRight w:val="0"/>
      <w:marTop w:val="0"/>
      <w:marBottom w:val="0"/>
      <w:divBdr>
        <w:top w:val="none" w:sz="0" w:space="0" w:color="auto"/>
        <w:left w:val="none" w:sz="0" w:space="0" w:color="auto"/>
        <w:bottom w:val="none" w:sz="0" w:space="0" w:color="auto"/>
        <w:right w:val="none" w:sz="0" w:space="0" w:color="auto"/>
      </w:divBdr>
    </w:div>
    <w:div w:id="829980038">
      <w:bodyDiv w:val="1"/>
      <w:marLeft w:val="0"/>
      <w:marRight w:val="0"/>
      <w:marTop w:val="0"/>
      <w:marBottom w:val="0"/>
      <w:divBdr>
        <w:top w:val="none" w:sz="0" w:space="0" w:color="auto"/>
        <w:left w:val="none" w:sz="0" w:space="0" w:color="auto"/>
        <w:bottom w:val="none" w:sz="0" w:space="0" w:color="auto"/>
        <w:right w:val="none" w:sz="0" w:space="0" w:color="auto"/>
      </w:divBdr>
    </w:div>
    <w:div w:id="944964280">
      <w:bodyDiv w:val="1"/>
      <w:marLeft w:val="0"/>
      <w:marRight w:val="0"/>
      <w:marTop w:val="0"/>
      <w:marBottom w:val="0"/>
      <w:divBdr>
        <w:top w:val="none" w:sz="0" w:space="0" w:color="auto"/>
        <w:left w:val="none" w:sz="0" w:space="0" w:color="auto"/>
        <w:bottom w:val="none" w:sz="0" w:space="0" w:color="auto"/>
        <w:right w:val="none" w:sz="0" w:space="0" w:color="auto"/>
      </w:divBdr>
    </w:div>
    <w:div w:id="1183663958">
      <w:bodyDiv w:val="1"/>
      <w:marLeft w:val="0"/>
      <w:marRight w:val="0"/>
      <w:marTop w:val="0"/>
      <w:marBottom w:val="0"/>
      <w:divBdr>
        <w:top w:val="none" w:sz="0" w:space="0" w:color="auto"/>
        <w:left w:val="none" w:sz="0" w:space="0" w:color="auto"/>
        <w:bottom w:val="none" w:sz="0" w:space="0" w:color="auto"/>
        <w:right w:val="none" w:sz="0" w:space="0" w:color="auto"/>
      </w:divBdr>
    </w:div>
    <w:div w:id="1291590824">
      <w:bodyDiv w:val="1"/>
      <w:marLeft w:val="0"/>
      <w:marRight w:val="0"/>
      <w:marTop w:val="0"/>
      <w:marBottom w:val="0"/>
      <w:divBdr>
        <w:top w:val="none" w:sz="0" w:space="0" w:color="auto"/>
        <w:left w:val="none" w:sz="0" w:space="0" w:color="auto"/>
        <w:bottom w:val="none" w:sz="0" w:space="0" w:color="auto"/>
        <w:right w:val="none" w:sz="0" w:space="0" w:color="auto"/>
      </w:divBdr>
    </w:div>
    <w:div w:id="1302422013">
      <w:bodyDiv w:val="1"/>
      <w:marLeft w:val="0"/>
      <w:marRight w:val="0"/>
      <w:marTop w:val="0"/>
      <w:marBottom w:val="0"/>
      <w:divBdr>
        <w:top w:val="none" w:sz="0" w:space="0" w:color="auto"/>
        <w:left w:val="none" w:sz="0" w:space="0" w:color="auto"/>
        <w:bottom w:val="none" w:sz="0" w:space="0" w:color="auto"/>
        <w:right w:val="none" w:sz="0" w:space="0" w:color="auto"/>
      </w:divBdr>
    </w:div>
    <w:div w:id="1446538288">
      <w:bodyDiv w:val="1"/>
      <w:marLeft w:val="0"/>
      <w:marRight w:val="0"/>
      <w:marTop w:val="0"/>
      <w:marBottom w:val="0"/>
      <w:divBdr>
        <w:top w:val="none" w:sz="0" w:space="0" w:color="auto"/>
        <w:left w:val="none" w:sz="0" w:space="0" w:color="auto"/>
        <w:bottom w:val="none" w:sz="0" w:space="0" w:color="auto"/>
        <w:right w:val="none" w:sz="0" w:space="0" w:color="auto"/>
      </w:divBdr>
    </w:div>
    <w:div w:id="1532303438">
      <w:bodyDiv w:val="1"/>
      <w:marLeft w:val="0"/>
      <w:marRight w:val="0"/>
      <w:marTop w:val="0"/>
      <w:marBottom w:val="0"/>
      <w:divBdr>
        <w:top w:val="none" w:sz="0" w:space="0" w:color="auto"/>
        <w:left w:val="none" w:sz="0" w:space="0" w:color="auto"/>
        <w:bottom w:val="none" w:sz="0" w:space="0" w:color="auto"/>
        <w:right w:val="none" w:sz="0" w:space="0" w:color="auto"/>
      </w:divBdr>
    </w:div>
    <w:div w:id="1629508314">
      <w:bodyDiv w:val="1"/>
      <w:marLeft w:val="0"/>
      <w:marRight w:val="0"/>
      <w:marTop w:val="0"/>
      <w:marBottom w:val="0"/>
      <w:divBdr>
        <w:top w:val="none" w:sz="0" w:space="0" w:color="auto"/>
        <w:left w:val="none" w:sz="0" w:space="0" w:color="auto"/>
        <w:bottom w:val="none" w:sz="0" w:space="0" w:color="auto"/>
        <w:right w:val="none" w:sz="0" w:space="0" w:color="auto"/>
      </w:divBdr>
    </w:div>
    <w:div w:id="1635331610">
      <w:bodyDiv w:val="1"/>
      <w:marLeft w:val="0"/>
      <w:marRight w:val="0"/>
      <w:marTop w:val="0"/>
      <w:marBottom w:val="0"/>
      <w:divBdr>
        <w:top w:val="none" w:sz="0" w:space="0" w:color="auto"/>
        <w:left w:val="none" w:sz="0" w:space="0" w:color="auto"/>
        <w:bottom w:val="none" w:sz="0" w:space="0" w:color="auto"/>
        <w:right w:val="none" w:sz="0" w:space="0" w:color="auto"/>
      </w:divBdr>
    </w:div>
    <w:div w:id="1635523143">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64964585">
      <w:bodyDiv w:val="1"/>
      <w:marLeft w:val="0"/>
      <w:marRight w:val="0"/>
      <w:marTop w:val="0"/>
      <w:marBottom w:val="0"/>
      <w:divBdr>
        <w:top w:val="none" w:sz="0" w:space="0" w:color="auto"/>
        <w:left w:val="none" w:sz="0" w:space="0" w:color="auto"/>
        <w:bottom w:val="none" w:sz="0" w:space="0" w:color="auto"/>
        <w:right w:val="none" w:sz="0" w:space="0" w:color="auto"/>
      </w:divBdr>
    </w:div>
    <w:div w:id="1697541311">
      <w:bodyDiv w:val="1"/>
      <w:marLeft w:val="0"/>
      <w:marRight w:val="0"/>
      <w:marTop w:val="0"/>
      <w:marBottom w:val="0"/>
      <w:divBdr>
        <w:top w:val="none" w:sz="0" w:space="0" w:color="auto"/>
        <w:left w:val="none" w:sz="0" w:space="0" w:color="auto"/>
        <w:bottom w:val="none" w:sz="0" w:space="0" w:color="auto"/>
        <w:right w:val="none" w:sz="0" w:space="0" w:color="auto"/>
      </w:divBdr>
    </w:div>
    <w:div w:id="1758476308">
      <w:bodyDiv w:val="1"/>
      <w:marLeft w:val="0"/>
      <w:marRight w:val="0"/>
      <w:marTop w:val="0"/>
      <w:marBottom w:val="0"/>
      <w:divBdr>
        <w:top w:val="none" w:sz="0" w:space="0" w:color="auto"/>
        <w:left w:val="none" w:sz="0" w:space="0" w:color="auto"/>
        <w:bottom w:val="none" w:sz="0" w:space="0" w:color="auto"/>
        <w:right w:val="none" w:sz="0" w:space="0" w:color="auto"/>
      </w:divBdr>
      <w:divsChild>
        <w:div w:id="1052970354">
          <w:marLeft w:val="0"/>
          <w:marRight w:val="0"/>
          <w:marTop w:val="0"/>
          <w:marBottom w:val="0"/>
          <w:divBdr>
            <w:top w:val="none" w:sz="0" w:space="0" w:color="auto"/>
            <w:left w:val="none" w:sz="0" w:space="0" w:color="auto"/>
            <w:bottom w:val="none" w:sz="0" w:space="0" w:color="auto"/>
            <w:right w:val="none" w:sz="0" w:space="0" w:color="auto"/>
          </w:divBdr>
          <w:divsChild>
            <w:div w:id="2092776614">
              <w:marLeft w:val="0"/>
              <w:marRight w:val="0"/>
              <w:marTop w:val="0"/>
              <w:marBottom w:val="0"/>
              <w:divBdr>
                <w:top w:val="none" w:sz="0" w:space="0" w:color="auto"/>
                <w:left w:val="none" w:sz="0" w:space="0" w:color="auto"/>
                <w:bottom w:val="none" w:sz="0" w:space="0" w:color="auto"/>
                <w:right w:val="none" w:sz="0" w:space="0" w:color="auto"/>
              </w:divBdr>
              <w:divsChild>
                <w:div w:id="2061397113">
                  <w:marLeft w:val="0"/>
                  <w:marRight w:val="0"/>
                  <w:marTop w:val="0"/>
                  <w:marBottom w:val="0"/>
                  <w:divBdr>
                    <w:top w:val="none" w:sz="0" w:space="0" w:color="auto"/>
                    <w:left w:val="none" w:sz="0" w:space="0" w:color="auto"/>
                    <w:bottom w:val="none" w:sz="0" w:space="0" w:color="auto"/>
                    <w:right w:val="none" w:sz="0" w:space="0" w:color="auto"/>
                  </w:divBdr>
                  <w:divsChild>
                    <w:div w:id="1075009652">
                      <w:marLeft w:val="0"/>
                      <w:marRight w:val="0"/>
                      <w:marTop w:val="0"/>
                      <w:marBottom w:val="0"/>
                      <w:divBdr>
                        <w:top w:val="none" w:sz="0" w:space="0" w:color="auto"/>
                        <w:left w:val="none" w:sz="0" w:space="0" w:color="auto"/>
                        <w:bottom w:val="none" w:sz="0" w:space="0" w:color="auto"/>
                        <w:right w:val="none" w:sz="0" w:space="0" w:color="auto"/>
                      </w:divBdr>
                      <w:divsChild>
                        <w:div w:id="7414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605068">
      <w:bodyDiv w:val="1"/>
      <w:marLeft w:val="0"/>
      <w:marRight w:val="0"/>
      <w:marTop w:val="0"/>
      <w:marBottom w:val="0"/>
      <w:divBdr>
        <w:top w:val="none" w:sz="0" w:space="0" w:color="auto"/>
        <w:left w:val="none" w:sz="0" w:space="0" w:color="auto"/>
        <w:bottom w:val="none" w:sz="0" w:space="0" w:color="auto"/>
        <w:right w:val="none" w:sz="0" w:space="0" w:color="auto"/>
      </w:divBdr>
    </w:div>
    <w:div w:id="1876890456">
      <w:bodyDiv w:val="1"/>
      <w:marLeft w:val="0"/>
      <w:marRight w:val="0"/>
      <w:marTop w:val="0"/>
      <w:marBottom w:val="0"/>
      <w:divBdr>
        <w:top w:val="none" w:sz="0" w:space="0" w:color="auto"/>
        <w:left w:val="none" w:sz="0" w:space="0" w:color="auto"/>
        <w:bottom w:val="none" w:sz="0" w:space="0" w:color="auto"/>
        <w:right w:val="none" w:sz="0" w:space="0" w:color="auto"/>
      </w:divBdr>
    </w:div>
    <w:div w:id="1944993185">
      <w:bodyDiv w:val="1"/>
      <w:marLeft w:val="0"/>
      <w:marRight w:val="0"/>
      <w:marTop w:val="0"/>
      <w:marBottom w:val="0"/>
      <w:divBdr>
        <w:top w:val="none" w:sz="0" w:space="0" w:color="auto"/>
        <w:left w:val="none" w:sz="0" w:space="0" w:color="auto"/>
        <w:bottom w:val="none" w:sz="0" w:space="0" w:color="auto"/>
        <w:right w:val="none" w:sz="0" w:space="0" w:color="auto"/>
      </w:divBdr>
    </w:div>
    <w:div w:id="1991323977">
      <w:bodyDiv w:val="1"/>
      <w:marLeft w:val="0"/>
      <w:marRight w:val="0"/>
      <w:marTop w:val="0"/>
      <w:marBottom w:val="0"/>
      <w:divBdr>
        <w:top w:val="none" w:sz="0" w:space="0" w:color="auto"/>
        <w:left w:val="none" w:sz="0" w:space="0" w:color="auto"/>
        <w:bottom w:val="none" w:sz="0" w:space="0" w:color="auto"/>
        <w:right w:val="none" w:sz="0" w:space="0" w:color="auto"/>
      </w:divBdr>
    </w:div>
    <w:div w:id="2026203306">
      <w:bodyDiv w:val="1"/>
      <w:marLeft w:val="0"/>
      <w:marRight w:val="0"/>
      <w:marTop w:val="0"/>
      <w:marBottom w:val="0"/>
      <w:divBdr>
        <w:top w:val="none" w:sz="0" w:space="0" w:color="auto"/>
        <w:left w:val="none" w:sz="0" w:space="0" w:color="auto"/>
        <w:bottom w:val="none" w:sz="0" w:space="0" w:color="auto"/>
        <w:right w:val="none" w:sz="0" w:space="0" w:color="auto"/>
      </w:divBdr>
    </w:div>
    <w:div w:id="2060200683">
      <w:bodyDiv w:val="1"/>
      <w:marLeft w:val="0"/>
      <w:marRight w:val="0"/>
      <w:marTop w:val="0"/>
      <w:marBottom w:val="0"/>
      <w:divBdr>
        <w:top w:val="none" w:sz="0" w:space="0" w:color="auto"/>
        <w:left w:val="none" w:sz="0" w:space="0" w:color="auto"/>
        <w:bottom w:val="none" w:sz="0" w:space="0" w:color="auto"/>
        <w:right w:val="none" w:sz="0" w:space="0" w:color="auto"/>
      </w:divBdr>
    </w:div>
    <w:div w:id="2072537929">
      <w:bodyDiv w:val="1"/>
      <w:marLeft w:val="0"/>
      <w:marRight w:val="0"/>
      <w:marTop w:val="0"/>
      <w:marBottom w:val="0"/>
      <w:divBdr>
        <w:top w:val="none" w:sz="0" w:space="0" w:color="auto"/>
        <w:left w:val="none" w:sz="0" w:space="0" w:color="auto"/>
        <w:bottom w:val="none" w:sz="0" w:space="0" w:color="auto"/>
        <w:right w:val="none" w:sz="0" w:space="0" w:color="auto"/>
      </w:divBdr>
    </w:div>
    <w:div w:id="213575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s.bildung.hessen.de/online/kriterien/vi-1-4/" TargetMode="External"/><Relationship Id="rId13" Type="http://schemas.openxmlformats.org/officeDocument/2006/relationships/hyperlink" Target="https://hrs.bildung.hessen.de/online/kriterien/vi-1-2/" TargetMode="External"/><Relationship Id="rId18" Type="http://schemas.openxmlformats.org/officeDocument/2006/relationships/hyperlink" Target="https://ibbw-bw.de/,Lde/Startseite/Empirische-Bildungsforschung/Publikationsreihe-Wirksamer-Unterricht" TargetMode="External"/><Relationship Id="rId26" Type="http://schemas.openxmlformats.org/officeDocument/2006/relationships/hyperlink" Target="https://hrs.bildung.hessen.de/online/kriterien/vi-3-5/" TargetMode="External"/><Relationship Id="rId3" Type="http://schemas.openxmlformats.org/officeDocument/2006/relationships/settings" Target="settings.xml"/><Relationship Id="rId21" Type="http://schemas.openxmlformats.org/officeDocument/2006/relationships/hyperlink" Target="https://hrs.bildung.hessen.de/online/kriterien/vi-4-1/" TargetMode="External"/><Relationship Id="rId7" Type="http://schemas.openxmlformats.org/officeDocument/2006/relationships/hyperlink" Target="https://www.gute-lehre-lehramt.uni-kiel.de/wp-content/uploads/2020/02/LeaP_Material_Basisdimensionen-von-Unterrichtsqualitaet.pdf" TargetMode="External"/><Relationship Id="rId12" Type="http://schemas.openxmlformats.org/officeDocument/2006/relationships/hyperlink" Target="https://mo9505.schulportal.hessen.de/mod/resource/view.php?id=23276" TargetMode="External"/><Relationship Id="rId17" Type="http://schemas.openxmlformats.org/officeDocument/2006/relationships/hyperlink" Target="https://hrs.bildung.hessen.de/online/kriterien/vi-4-3/" TargetMode="External"/><Relationship Id="rId25" Type="http://schemas.openxmlformats.org/officeDocument/2006/relationships/hyperlink" Target="https://www.martin-wellenreuther.de/content/Individualisieren.pdf" TargetMode="External"/><Relationship Id="rId2" Type="http://schemas.openxmlformats.org/officeDocument/2006/relationships/styles" Target="styles.xml"/><Relationship Id="rId16" Type="http://schemas.openxmlformats.org/officeDocument/2006/relationships/hyperlink" Target="https://www.lernensichtbarmachen.ch/wp-content/uploads/2017/01/Faktor-unter-Lupe_Meta-kognitive-Strategien_Final.pdf" TargetMode="External"/><Relationship Id="rId20" Type="http://schemas.openxmlformats.org/officeDocument/2006/relationships/hyperlink" Target="http://andreas-helmke.de/wordpress/wp-content/uploads/2018/05/Helmke_Klassenf%C3%BChrung_Lernende-Schule.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o9505.schulportal.hessen.de/mod/resource/view.php?id=23276" TargetMode="External"/><Relationship Id="rId11" Type="http://schemas.openxmlformats.org/officeDocument/2006/relationships/hyperlink" Target="https://ibbw-bw.de/,Lde/Startseite/Empirische-Bildungsforschung/Publikationsreihe-Wirksamer-Unterricht" TargetMode="External"/><Relationship Id="rId24" Type="http://schemas.openxmlformats.org/officeDocument/2006/relationships/hyperlink" Target="https://ibbw-bw.de/,Lde/Startseite/Empirische-Bildungsforschung/Publikationsreihe-Wirksamer-Unterricht" TargetMode="External"/><Relationship Id="rId5" Type="http://schemas.openxmlformats.org/officeDocument/2006/relationships/image" Target="media/image1.png"/><Relationship Id="rId15" Type="http://schemas.openxmlformats.org/officeDocument/2006/relationships/hyperlink" Target="https://hrs.bildung.hessen.de/online/kriterien/vi-1-2/" TargetMode="External"/><Relationship Id="rId23" Type="http://schemas.openxmlformats.org/officeDocument/2006/relationships/hyperlink" Target="https://hrs.bildung.hessen.de/online/kriterien/vi-3-1/" TargetMode="External"/><Relationship Id="rId28" Type="http://schemas.openxmlformats.org/officeDocument/2006/relationships/hyperlink" Target="https://mo9505.schulportal.hessen.de/course/view.php?id=373" TargetMode="External"/><Relationship Id="rId10" Type="http://schemas.openxmlformats.org/officeDocument/2006/relationships/hyperlink" Target="https://mo9505.schulportal.hessen.de/mod/resource/view.php?id=23276" TargetMode="External"/><Relationship Id="rId19" Type="http://schemas.openxmlformats.org/officeDocument/2006/relationships/hyperlink" Target="https://www.teachingworks.org/high-leverage-practices/" TargetMode="External"/><Relationship Id="rId4" Type="http://schemas.openxmlformats.org/officeDocument/2006/relationships/webSettings" Target="webSettings.xml"/><Relationship Id="rId9" Type="http://schemas.openxmlformats.org/officeDocument/2006/relationships/hyperlink" Target="https://ibbw-bw.de/,Lde/Startseite/Empirische-Bildungsforschung/Publikationsreihe-Wirksamer-Unterricht" TargetMode="External"/><Relationship Id="rId14" Type="http://schemas.openxmlformats.org/officeDocument/2006/relationships/hyperlink" Target="https://public.bibliothek.uni-halle.de/sachunterricht/issue/view/460" TargetMode="External"/><Relationship Id="rId22" Type="http://schemas.openxmlformats.org/officeDocument/2006/relationships/hyperlink" Target="https://hrs.bildung.hessen.de/online/kriterien/vi-3-3/" TargetMode="External"/><Relationship Id="rId27" Type="http://schemas.openxmlformats.org/officeDocument/2006/relationships/hyperlink" Target="https://ibbw-bw.de/,Lde/Startseite/Empirische-Bildungsforschung/Publikationsreihe-Wirksamer-Unterricht"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3880</Words>
  <Characters>24445</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Piesch, Nicola (LA BV)</dc:creator>
  <cp:keywords/>
  <dc:description/>
  <cp:lastModifiedBy>Schröder, Dr. Achim (LA BV)</cp:lastModifiedBy>
  <cp:revision>3</cp:revision>
  <dcterms:created xsi:type="dcterms:W3CDTF">2025-03-13T12:16:00Z</dcterms:created>
  <dcterms:modified xsi:type="dcterms:W3CDTF">2026-07-02T06:49:00Z</dcterms:modified>
</cp:coreProperties>
</file>